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lang w:eastAsia="hr-HR"/>
        </w:rPr>
      </w:pPr>
      <w:r w:rsidRPr="00FB2B48">
        <w:rPr>
          <w:rFonts w:ascii="Arial" w:eastAsia="Times New Roman" w:hAnsi="Arial" w:cs="Arial"/>
          <w:sz w:val="20"/>
          <w:lang w:eastAsia="hr-HR"/>
        </w:rPr>
        <w:t>Na temelju članka 90. Zakona o gradnji („Narodne novine“, broj 155/25), članka 27. Statuta Grada Zadra („Glasnik Grada Zadra“, broj 9/09, 28/10, 3/13, 9/14, 2/15 – pročišćeni tekst, 3/18, 7/18 – pročišćeni tekst, 15/19, 2/20, 3/21 i 14/23 – pročišćeni tekst) i prethodno pribavljenog mišljenja Turističke zajednice Grada Zadra od __________ godine, Gradsko vijeće Grada Zadra, na __. sjednici, održanoj __. __________ 2026. godine, donosi</w:t>
      </w:r>
    </w:p>
    <w:p w:rsidR="00FB2B48" w:rsidRPr="00FB2B48" w:rsidRDefault="00FB2B48" w:rsidP="00FB2B48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28"/>
          <w:lang w:eastAsia="hr-HR"/>
        </w:rPr>
      </w:pPr>
      <w:r w:rsidRPr="00FB2B48">
        <w:rPr>
          <w:rFonts w:ascii="Arial" w:eastAsia="Times New Roman" w:hAnsi="Arial" w:cs="Arial"/>
          <w:b/>
          <w:bCs/>
          <w:kern w:val="36"/>
          <w:sz w:val="28"/>
          <w:lang w:eastAsia="hr-HR"/>
        </w:rPr>
        <w:t>O</w:t>
      </w:r>
      <w:r>
        <w:rPr>
          <w:rFonts w:ascii="Arial" w:eastAsia="Times New Roman" w:hAnsi="Arial" w:cs="Arial"/>
          <w:b/>
          <w:bCs/>
          <w:kern w:val="36"/>
          <w:sz w:val="28"/>
          <w:lang w:eastAsia="hr-HR"/>
        </w:rPr>
        <w:t xml:space="preserve"> </w:t>
      </w:r>
      <w:r w:rsidRPr="00FB2B48">
        <w:rPr>
          <w:rFonts w:ascii="Arial" w:eastAsia="Times New Roman" w:hAnsi="Arial" w:cs="Arial"/>
          <w:b/>
          <w:bCs/>
          <w:kern w:val="36"/>
          <w:sz w:val="28"/>
          <w:lang w:eastAsia="hr-HR"/>
        </w:rPr>
        <w:t>D</w:t>
      </w:r>
      <w:r>
        <w:rPr>
          <w:rFonts w:ascii="Arial" w:eastAsia="Times New Roman" w:hAnsi="Arial" w:cs="Arial"/>
          <w:b/>
          <w:bCs/>
          <w:kern w:val="36"/>
          <w:sz w:val="28"/>
          <w:lang w:eastAsia="hr-HR"/>
        </w:rPr>
        <w:t xml:space="preserve"> </w:t>
      </w:r>
      <w:r w:rsidRPr="00FB2B48">
        <w:rPr>
          <w:rFonts w:ascii="Arial" w:eastAsia="Times New Roman" w:hAnsi="Arial" w:cs="Arial"/>
          <w:b/>
          <w:bCs/>
          <w:kern w:val="36"/>
          <w:sz w:val="28"/>
          <w:lang w:eastAsia="hr-HR"/>
        </w:rPr>
        <w:t>L</w:t>
      </w:r>
      <w:r>
        <w:rPr>
          <w:rFonts w:ascii="Arial" w:eastAsia="Times New Roman" w:hAnsi="Arial" w:cs="Arial"/>
          <w:b/>
          <w:bCs/>
          <w:kern w:val="36"/>
          <w:sz w:val="28"/>
          <w:lang w:eastAsia="hr-HR"/>
        </w:rPr>
        <w:t xml:space="preserve"> </w:t>
      </w:r>
      <w:r w:rsidRPr="00FB2B48">
        <w:rPr>
          <w:rFonts w:ascii="Arial" w:eastAsia="Times New Roman" w:hAnsi="Arial" w:cs="Arial"/>
          <w:b/>
          <w:bCs/>
          <w:kern w:val="36"/>
          <w:sz w:val="28"/>
          <w:lang w:eastAsia="hr-HR"/>
        </w:rPr>
        <w:t>U</w:t>
      </w:r>
      <w:r>
        <w:rPr>
          <w:rFonts w:ascii="Arial" w:eastAsia="Times New Roman" w:hAnsi="Arial" w:cs="Arial"/>
          <w:b/>
          <w:bCs/>
          <w:kern w:val="36"/>
          <w:sz w:val="28"/>
          <w:lang w:eastAsia="hr-HR"/>
        </w:rPr>
        <w:t xml:space="preserve"> </w:t>
      </w:r>
      <w:r w:rsidRPr="00FB2B48">
        <w:rPr>
          <w:rFonts w:ascii="Arial" w:eastAsia="Times New Roman" w:hAnsi="Arial" w:cs="Arial"/>
          <w:b/>
          <w:bCs/>
          <w:kern w:val="36"/>
          <w:sz w:val="28"/>
          <w:lang w:eastAsia="hr-HR"/>
        </w:rPr>
        <w:t>K</w:t>
      </w:r>
      <w:r>
        <w:rPr>
          <w:rFonts w:ascii="Arial" w:eastAsia="Times New Roman" w:hAnsi="Arial" w:cs="Arial"/>
          <w:b/>
          <w:bCs/>
          <w:kern w:val="36"/>
          <w:sz w:val="28"/>
          <w:lang w:eastAsia="hr-HR"/>
        </w:rPr>
        <w:t xml:space="preserve"> </w:t>
      </w:r>
      <w:r w:rsidRPr="00FB2B48">
        <w:rPr>
          <w:rFonts w:ascii="Arial" w:eastAsia="Times New Roman" w:hAnsi="Arial" w:cs="Arial"/>
          <w:b/>
          <w:bCs/>
          <w:kern w:val="36"/>
          <w:sz w:val="28"/>
          <w:lang w:eastAsia="hr-HR"/>
        </w:rPr>
        <w:t>U</w:t>
      </w:r>
    </w:p>
    <w:p w:rsidR="00FB2B48" w:rsidRPr="00FB2B48" w:rsidRDefault="00FB2B48" w:rsidP="00FB2B4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FB2B48">
        <w:rPr>
          <w:rFonts w:ascii="Arial" w:eastAsia="Times New Roman" w:hAnsi="Arial" w:cs="Arial"/>
          <w:b/>
          <w:bCs/>
          <w:lang w:eastAsia="hr-HR"/>
        </w:rPr>
        <w:t>o privremenoj zabrani izvođenja građevinskih radova na području Grada Zadra za 2027. godinu</w:t>
      </w:r>
    </w:p>
    <w:p w:rsidR="00FB2B48" w:rsidRPr="00FB2B48" w:rsidRDefault="00FB2B48" w:rsidP="00FB2B48">
      <w:pPr>
        <w:spacing w:before="100" w:beforeAutospacing="1" w:after="100" w:afterAutospacing="1"/>
        <w:jc w:val="left"/>
        <w:outlineLvl w:val="0"/>
        <w:rPr>
          <w:rFonts w:ascii="Arial" w:eastAsia="Times New Roman" w:hAnsi="Arial" w:cs="Arial"/>
          <w:b/>
          <w:bCs/>
          <w:kern w:val="36"/>
          <w:lang w:eastAsia="hr-HR"/>
        </w:rPr>
      </w:pPr>
      <w:r w:rsidRPr="00FB2B48">
        <w:rPr>
          <w:rFonts w:ascii="Arial" w:eastAsia="Times New Roman" w:hAnsi="Arial" w:cs="Arial"/>
          <w:b/>
          <w:bCs/>
          <w:kern w:val="36"/>
          <w:lang w:eastAsia="hr-HR"/>
        </w:rPr>
        <w:t>I. OPĆE ODREDBE</w:t>
      </w:r>
    </w:p>
    <w:p w:rsidR="00FB2B48" w:rsidRPr="00FB2B48" w:rsidRDefault="00FB2B48" w:rsidP="00FB2B4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FB2B48">
        <w:rPr>
          <w:rFonts w:ascii="Arial" w:eastAsia="Times New Roman" w:hAnsi="Arial" w:cs="Arial"/>
          <w:b/>
          <w:bCs/>
          <w:lang w:eastAsia="hr-HR"/>
        </w:rPr>
        <w:t>Članak 1.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Ovom se Odlukom privremeno zabranjuje izvođenje određenih građevinskih radova te se određuju vrste radova, vrste građevina, područja, razdoblje kalendarske godine i vrijeme u kojem se privremeno zabranjuje izvođenje građevinskih radova, kao i provođenje nadzora nad primjenom ove Odluke.</w:t>
      </w:r>
    </w:p>
    <w:p w:rsidR="00FB2B48" w:rsidRPr="00FB2B48" w:rsidRDefault="00FB2B48" w:rsidP="00FB2B48">
      <w:pPr>
        <w:spacing w:before="100" w:beforeAutospacing="1" w:after="100" w:afterAutospacing="1"/>
        <w:jc w:val="left"/>
        <w:outlineLvl w:val="0"/>
        <w:rPr>
          <w:rFonts w:ascii="Arial" w:eastAsia="Times New Roman" w:hAnsi="Arial" w:cs="Arial"/>
          <w:b/>
          <w:bCs/>
          <w:kern w:val="36"/>
          <w:lang w:eastAsia="hr-HR"/>
        </w:rPr>
      </w:pPr>
      <w:r w:rsidRPr="00FB2B48">
        <w:rPr>
          <w:rFonts w:ascii="Arial" w:eastAsia="Times New Roman" w:hAnsi="Arial" w:cs="Arial"/>
          <w:b/>
          <w:bCs/>
          <w:kern w:val="36"/>
          <w:lang w:eastAsia="hr-HR"/>
        </w:rPr>
        <w:t>II. VRSTE RADOVA KOJI SE PRIVREMENO ZABRANJUJU I GRAĐEVINE NA KOJE SE ZABRANA ODNOSI</w:t>
      </w:r>
    </w:p>
    <w:p w:rsidR="00FB2B48" w:rsidRPr="00FB2B48" w:rsidRDefault="00FB2B48" w:rsidP="00FB2B4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FB2B48">
        <w:rPr>
          <w:rFonts w:ascii="Arial" w:eastAsia="Times New Roman" w:hAnsi="Arial" w:cs="Arial"/>
          <w:b/>
          <w:bCs/>
          <w:lang w:eastAsia="hr-HR"/>
        </w:rPr>
        <w:t>Članak 2.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Građevinskim radovima koji se u smislu ove Odluke privremeno zabranjuju smatraju se zemljani radovi i radovi na izgradnji konstrukcije građevine.</w:t>
      </w:r>
    </w:p>
    <w:p w:rsidR="00FB2B48" w:rsidRPr="00FB2B48" w:rsidRDefault="00FB2B48" w:rsidP="00FB2B48">
      <w:pPr>
        <w:spacing w:before="100" w:beforeAutospacing="1" w:after="100" w:afterAutospacing="1"/>
        <w:jc w:val="both"/>
        <w:outlineLvl w:val="0"/>
        <w:rPr>
          <w:rFonts w:ascii="Arial" w:hAnsi="Arial" w:cs="Arial"/>
        </w:rPr>
      </w:pPr>
      <w:r w:rsidRPr="00FB2B48">
        <w:rPr>
          <w:rFonts w:ascii="Arial" w:hAnsi="Arial" w:cs="Arial"/>
        </w:rPr>
        <w:t>Zabrana iz stavka 1. ovoga članka odnosi se na građenje zgrada stambene, stambeno-poslovne, poslovne i ugostiteljsko-turističke namjene te zgrada poljoprivredne namjene.</w:t>
      </w:r>
    </w:p>
    <w:p w:rsidR="00FB2B48" w:rsidRPr="00FB2B48" w:rsidRDefault="00FB2B48" w:rsidP="00FB2B48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b/>
          <w:bCs/>
          <w:kern w:val="36"/>
          <w:lang w:eastAsia="hr-HR"/>
        </w:rPr>
      </w:pPr>
      <w:r w:rsidRPr="00FB2B48">
        <w:rPr>
          <w:rFonts w:ascii="Arial" w:eastAsia="Times New Roman" w:hAnsi="Arial" w:cs="Arial"/>
          <w:b/>
          <w:bCs/>
          <w:kern w:val="36"/>
          <w:lang w:eastAsia="hr-HR"/>
        </w:rPr>
        <w:t>III. PODRUČJA ZABRANE IZVOĐENJA GRAĐEVINSKIH RADOVA</w:t>
      </w:r>
    </w:p>
    <w:p w:rsidR="00FB2B48" w:rsidRPr="00FB2B48" w:rsidRDefault="00FB2B48" w:rsidP="00FB2B4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FB2B48">
        <w:rPr>
          <w:rFonts w:ascii="Arial" w:eastAsia="Times New Roman" w:hAnsi="Arial" w:cs="Arial"/>
          <w:b/>
          <w:bCs/>
          <w:lang w:eastAsia="hr-HR"/>
        </w:rPr>
        <w:t>Članak 3.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Područja privremene zabrane izvođenja građevinskih radova iz članka 2. ove Odluke jesu: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– sva naselja na otocima koja administrativno pripadaju Gradu Zadru,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 xml:space="preserve">– naselje </w:t>
      </w:r>
      <w:proofErr w:type="spellStart"/>
      <w:r w:rsidRPr="00FB2B48">
        <w:rPr>
          <w:rFonts w:ascii="Arial" w:eastAsia="Times New Roman" w:hAnsi="Arial" w:cs="Arial"/>
          <w:lang w:eastAsia="hr-HR"/>
        </w:rPr>
        <w:t>Petrčane</w:t>
      </w:r>
      <w:proofErr w:type="spellEnd"/>
      <w:r w:rsidRPr="00FB2B48">
        <w:rPr>
          <w:rFonts w:ascii="Arial" w:eastAsia="Times New Roman" w:hAnsi="Arial" w:cs="Arial"/>
          <w:lang w:eastAsia="hr-HR"/>
        </w:rPr>
        <w:t>, na području od obalnog pojasa do državne ceste D306,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 xml:space="preserve">– naselje </w:t>
      </w:r>
      <w:proofErr w:type="spellStart"/>
      <w:r w:rsidRPr="00FB2B48">
        <w:rPr>
          <w:rFonts w:ascii="Arial" w:eastAsia="Times New Roman" w:hAnsi="Arial" w:cs="Arial"/>
          <w:lang w:eastAsia="hr-HR"/>
        </w:rPr>
        <w:t>Kožino</w:t>
      </w:r>
      <w:proofErr w:type="spellEnd"/>
      <w:r w:rsidRPr="00FB2B48">
        <w:rPr>
          <w:rFonts w:ascii="Arial" w:eastAsia="Times New Roman" w:hAnsi="Arial" w:cs="Arial"/>
          <w:lang w:eastAsia="hr-HR"/>
        </w:rPr>
        <w:t>, na području od obalnog pojasa do državne ceste D306,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– naselje Z</w:t>
      </w:r>
      <w:bookmarkStart w:id="0" w:name="_GoBack"/>
      <w:bookmarkEnd w:id="0"/>
      <w:r w:rsidRPr="00FB2B48">
        <w:rPr>
          <w:rFonts w:ascii="Arial" w:eastAsia="Times New Roman" w:hAnsi="Arial" w:cs="Arial"/>
          <w:lang w:eastAsia="hr-HR"/>
        </w:rPr>
        <w:t xml:space="preserve">adar, na području od obalnog pojasa do državne ceste D306, ulica Put Nina, Ulice dr. Franje Tuđmana i Vlatka Mačeka, Ulice braće Miroslava i Janka Perice te </w:t>
      </w:r>
      <w:proofErr w:type="spellStart"/>
      <w:r w:rsidRPr="00FB2B48">
        <w:rPr>
          <w:rFonts w:ascii="Arial" w:eastAsia="Times New Roman" w:hAnsi="Arial" w:cs="Arial"/>
          <w:lang w:eastAsia="hr-HR"/>
        </w:rPr>
        <w:t>Gaženičke</w:t>
      </w:r>
      <w:proofErr w:type="spellEnd"/>
      <w:r w:rsidRPr="00FB2B48">
        <w:rPr>
          <w:rFonts w:ascii="Arial" w:eastAsia="Times New Roman" w:hAnsi="Arial" w:cs="Arial"/>
          <w:lang w:eastAsia="hr-HR"/>
        </w:rPr>
        <w:t xml:space="preserve"> ceste, južno do </w:t>
      </w:r>
      <w:proofErr w:type="spellStart"/>
      <w:r w:rsidRPr="00FB2B48">
        <w:rPr>
          <w:rFonts w:ascii="Arial" w:eastAsia="Times New Roman" w:hAnsi="Arial" w:cs="Arial"/>
          <w:lang w:eastAsia="hr-HR"/>
        </w:rPr>
        <w:t>Brodanovog</w:t>
      </w:r>
      <w:proofErr w:type="spellEnd"/>
      <w:r w:rsidRPr="00FB2B48">
        <w:rPr>
          <w:rFonts w:ascii="Arial" w:eastAsia="Times New Roman" w:hAnsi="Arial" w:cs="Arial"/>
          <w:lang w:eastAsia="hr-HR"/>
        </w:rPr>
        <w:t xml:space="preserve"> jaza.</w:t>
      </w:r>
    </w:p>
    <w:p w:rsidR="00FB2B48" w:rsidRPr="00FB2B48" w:rsidRDefault="00FB2B48" w:rsidP="00FB2B48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b/>
          <w:bCs/>
          <w:kern w:val="36"/>
          <w:lang w:eastAsia="hr-HR"/>
        </w:rPr>
      </w:pPr>
      <w:r w:rsidRPr="00FB2B48">
        <w:rPr>
          <w:rFonts w:ascii="Arial" w:eastAsia="Times New Roman" w:hAnsi="Arial" w:cs="Arial"/>
          <w:b/>
          <w:bCs/>
          <w:kern w:val="36"/>
          <w:lang w:eastAsia="hr-HR"/>
        </w:rPr>
        <w:t>IV. KALENDARSKO RAZDOBLJE I VRIJEME TRAJANJA ZABRANE</w:t>
      </w:r>
    </w:p>
    <w:p w:rsidR="00FB2B48" w:rsidRPr="00FB2B48" w:rsidRDefault="00FB2B48" w:rsidP="00FB2B4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FB2B48">
        <w:rPr>
          <w:rFonts w:ascii="Arial" w:eastAsia="Times New Roman" w:hAnsi="Arial" w:cs="Arial"/>
          <w:b/>
          <w:bCs/>
          <w:lang w:eastAsia="hr-HR"/>
        </w:rPr>
        <w:t>Članak 4.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Zabrana izvođenja radova iz članka 2. ove Odluke primjenjuje se od 1. srpnja do 29. kolovoza 2027. godine, u vremenu od 00:00 do 24:00 sata.</w:t>
      </w:r>
    </w:p>
    <w:p w:rsidR="00FB2B48" w:rsidRPr="00FB2B48" w:rsidRDefault="00FB2B48" w:rsidP="00FB2B48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b/>
          <w:bCs/>
          <w:kern w:val="36"/>
          <w:lang w:eastAsia="hr-HR"/>
        </w:rPr>
      </w:pPr>
      <w:r w:rsidRPr="00FB2B48">
        <w:rPr>
          <w:rFonts w:ascii="Arial" w:eastAsia="Times New Roman" w:hAnsi="Arial" w:cs="Arial"/>
          <w:b/>
          <w:bCs/>
          <w:kern w:val="36"/>
          <w:lang w:eastAsia="hr-HR"/>
        </w:rPr>
        <w:lastRenderedPageBreak/>
        <w:t>V. IZUZECI OD PRIVREMENE ZABRANE IZVOĐENJA GRAĐEVINSKIH RADOVA</w:t>
      </w:r>
    </w:p>
    <w:p w:rsidR="00FB2B48" w:rsidRPr="00FB2B48" w:rsidRDefault="00FB2B48" w:rsidP="00FB2B4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FB2B48">
        <w:rPr>
          <w:rFonts w:ascii="Arial" w:eastAsia="Times New Roman" w:hAnsi="Arial" w:cs="Arial"/>
          <w:b/>
          <w:bCs/>
          <w:lang w:eastAsia="hr-HR"/>
        </w:rPr>
        <w:t>Članak 5.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Zabrana iz ove Odluke ne odnosi se na:</w:t>
      </w:r>
    </w:p>
    <w:p w:rsidR="00FB2B48" w:rsidRPr="00FB2B48" w:rsidRDefault="00FB2B48" w:rsidP="00FB2B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građevine, odnosno radove za čije je građenje, odnosno izvođenje utvrđen interes Republike Hrvatske,</w:t>
      </w:r>
    </w:p>
    <w:p w:rsidR="00FB2B48" w:rsidRPr="00FB2B48" w:rsidRDefault="00FB2B48" w:rsidP="00FB2B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uklanjanje građevina na temelju rješenja građevinske inspekcije ili odluke drugog tijela državne vlasti,</w:t>
      </w:r>
    </w:p>
    <w:p w:rsidR="00FB2B48" w:rsidRPr="00FB2B48" w:rsidRDefault="00FB2B48" w:rsidP="00FB2B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građenje građevina, odnosno izvođenje radova u godini u kojoj je ova Odluka stupila na snagu.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Za izvođenje radova iz stavka 1. ovoga članka investitor nije obvezan podnijeti zahtjev za odobrenje izvođenja građevinskih radova.</w:t>
      </w:r>
    </w:p>
    <w:p w:rsidR="00FB2B48" w:rsidRPr="00FB2B48" w:rsidRDefault="00FB2B48" w:rsidP="00FB2B48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b/>
          <w:bCs/>
          <w:kern w:val="36"/>
          <w:lang w:eastAsia="hr-HR"/>
        </w:rPr>
      </w:pPr>
      <w:r w:rsidRPr="00FB2B48">
        <w:rPr>
          <w:rFonts w:ascii="Arial" w:eastAsia="Times New Roman" w:hAnsi="Arial" w:cs="Arial"/>
          <w:b/>
          <w:bCs/>
          <w:kern w:val="36"/>
          <w:lang w:eastAsia="hr-HR"/>
        </w:rPr>
        <w:t>VI. NADZOR NAD PROVEDBOM ODLUKE</w:t>
      </w:r>
    </w:p>
    <w:p w:rsidR="00FB2B48" w:rsidRPr="00FB2B48" w:rsidRDefault="00FB2B48" w:rsidP="00FB2B4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FB2B48">
        <w:rPr>
          <w:rFonts w:ascii="Arial" w:eastAsia="Times New Roman" w:hAnsi="Arial" w:cs="Arial"/>
          <w:b/>
          <w:bCs/>
          <w:lang w:eastAsia="hr-HR"/>
        </w:rPr>
        <w:t>Članak 6.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Nadzor nad provedbom ove Odluke obavlja komunalno redarstvo Grada Zadra.</w:t>
      </w:r>
    </w:p>
    <w:p w:rsidR="00FB2B48" w:rsidRPr="00FB2B48" w:rsidRDefault="00FB2B48" w:rsidP="00FB2B48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b/>
          <w:bCs/>
          <w:kern w:val="36"/>
          <w:lang w:eastAsia="hr-HR"/>
        </w:rPr>
      </w:pPr>
      <w:r w:rsidRPr="00FB2B48">
        <w:rPr>
          <w:rFonts w:ascii="Arial" w:eastAsia="Times New Roman" w:hAnsi="Arial" w:cs="Arial"/>
          <w:b/>
          <w:bCs/>
          <w:kern w:val="36"/>
          <w:lang w:eastAsia="hr-HR"/>
        </w:rPr>
        <w:t>VII. ZAVRŠNA ODREDBA</w:t>
      </w:r>
    </w:p>
    <w:p w:rsidR="00FB2B48" w:rsidRPr="00FB2B48" w:rsidRDefault="00FB2B48" w:rsidP="00FB2B4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FB2B48">
        <w:rPr>
          <w:rFonts w:ascii="Arial" w:eastAsia="Times New Roman" w:hAnsi="Arial" w:cs="Arial"/>
          <w:b/>
          <w:bCs/>
          <w:lang w:eastAsia="hr-HR"/>
        </w:rPr>
        <w:t>Članak 7.</w:t>
      </w:r>
    </w:p>
    <w:p w:rsidR="00FB2B48" w:rsidRPr="00FB2B48" w:rsidRDefault="00FB2B48" w:rsidP="00FB2B4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hr-HR"/>
        </w:rPr>
      </w:pPr>
      <w:r w:rsidRPr="00FB2B48">
        <w:rPr>
          <w:rFonts w:ascii="Arial" w:eastAsia="Times New Roman" w:hAnsi="Arial" w:cs="Arial"/>
          <w:lang w:eastAsia="hr-HR"/>
        </w:rPr>
        <w:t>Ova Odluka stupa na snagu osmoga dana od dana objave u „Glasniku Grada Zadra“.</w:t>
      </w:r>
    </w:p>
    <w:p w:rsidR="00FB2B48" w:rsidRPr="009A3314" w:rsidRDefault="00FB2B48" w:rsidP="00FB2B48">
      <w:pPr>
        <w:spacing w:after="0"/>
        <w:ind w:left="-227"/>
        <w:jc w:val="both"/>
        <w:rPr>
          <w:rFonts w:ascii="Arial" w:hAnsi="Arial" w:cs="Arial"/>
          <w:sz w:val="18"/>
          <w:szCs w:val="20"/>
        </w:rPr>
      </w:pPr>
      <w:r w:rsidRPr="009A3314">
        <w:rPr>
          <w:rFonts w:ascii="Arial" w:hAnsi="Arial" w:cs="Arial"/>
          <w:b/>
          <w:sz w:val="18"/>
          <w:szCs w:val="20"/>
        </w:rPr>
        <w:t>KLASA:</w:t>
      </w:r>
      <w:r w:rsidRPr="009A3314">
        <w:rPr>
          <w:rFonts w:ascii="Arial" w:hAnsi="Arial" w:cs="Arial"/>
          <w:sz w:val="18"/>
          <w:szCs w:val="20"/>
        </w:rPr>
        <w:t xml:space="preserve"> 360-01/</w:t>
      </w:r>
      <w:r>
        <w:rPr>
          <w:rFonts w:ascii="Arial" w:hAnsi="Arial" w:cs="Arial"/>
          <w:sz w:val="18"/>
          <w:szCs w:val="20"/>
        </w:rPr>
        <w:t>26</w:t>
      </w:r>
      <w:r w:rsidRPr="009A3314">
        <w:rPr>
          <w:rFonts w:ascii="Arial" w:hAnsi="Arial" w:cs="Arial"/>
          <w:sz w:val="18"/>
          <w:szCs w:val="20"/>
        </w:rPr>
        <w:t>-01/</w:t>
      </w:r>
      <w:r>
        <w:rPr>
          <w:rFonts w:ascii="Arial" w:hAnsi="Arial" w:cs="Arial"/>
          <w:sz w:val="18"/>
          <w:szCs w:val="20"/>
        </w:rPr>
        <w:t>425</w:t>
      </w:r>
    </w:p>
    <w:p w:rsidR="00FB2B48" w:rsidRPr="009A3314" w:rsidRDefault="00FB2B48" w:rsidP="00FB2B48">
      <w:pPr>
        <w:spacing w:after="0"/>
        <w:ind w:left="-227"/>
        <w:jc w:val="both"/>
        <w:rPr>
          <w:rFonts w:ascii="Arial" w:hAnsi="Arial" w:cs="Arial"/>
          <w:sz w:val="18"/>
          <w:szCs w:val="20"/>
        </w:rPr>
      </w:pPr>
      <w:r w:rsidRPr="009A3314">
        <w:rPr>
          <w:rFonts w:ascii="Arial" w:hAnsi="Arial" w:cs="Arial"/>
          <w:b/>
          <w:sz w:val="18"/>
          <w:szCs w:val="20"/>
        </w:rPr>
        <w:t>URBROJ:</w:t>
      </w:r>
      <w:r w:rsidRPr="009A3314">
        <w:rPr>
          <w:rFonts w:ascii="Arial" w:hAnsi="Arial" w:cs="Arial"/>
          <w:sz w:val="18"/>
          <w:szCs w:val="20"/>
        </w:rPr>
        <w:t xml:space="preserve"> 2198-01-1-2</w:t>
      </w:r>
      <w:r>
        <w:rPr>
          <w:rFonts w:ascii="Arial" w:hAnsi="Arial" w:cs="Arial"/>
          <w:sz w:val="18"/>
          <w:szCs w:val="20"/>
        </w:rPr>
        <w:t>6</w:t>
      </w:r>
      <w:r w:rsidRPr="009A3314">
        <w:rPr>
          <w:rFonts w:ascii="Arial" w:hAnsi="Arial" w:cs="Arial"/>
          <w:sz w:val="18"/>
          <w:szCs w:val="20"/>
        </w:rPr>
        <w:t>-__</w:t>
      </w:r>
    </w:p>
    <w:p w:rsidR="00FB2B48" w:rsidRPr="009E6FE3" w:rsidRDefault="00FB2B48" w:rsidP="00FB2B48">
      <w:pPr>
        <w:spacing w:after="0"/>
        <w:ind w:left="-227"/>
        <w:jc w:val="both"/>
        <w:rPr>
          <w:rFonts w:ascii="Arial" w:hAnsi="Arial" w:cs="Arial"/>
          <w:b/>
          <w:sz w:val="20"/>
          <w:szCs w:val="20"/>
        </w:rPr>
      </w:pPr>
      <w:r w:rsidRPr="009A3314">
        <w:rPr>
          <w:rFonts w:ascii="Arial" w:hAnsi="Arial" w:cs="Arial"/>
          <w:sz w:val="18"/>
          <w:szCs w:val="20"/>
        </w:rPr>
        <w:t>Zadar, __. ______ 202</w:t>
      </w:r>
      <w:r>
        <w:rPr>
          <w:rFonts w:ascii="Arial" w:hAnsi="Arial" w:cs="Arial"/>
          <w:sz w:val="18"/>
          <w:szCs w:val="20"/>
        </w:rPr>
        <w:t>6</w:t>
      </w:r>
      <w:r w:rsidRPr="009A3314">
        <w:rPr>
          <w:rFonts w:ascii="Arial" w:hAnsi="Arial" w:cs="Arial"/>
          <w:sz w:val="18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                               </w:t>
      </w:r>
      <w:r>
        <w:rPr>
          <w:rFonts w:ascii="Arial" w:hAnsi="Arial" w:cs="Arial"/>
          <w:b/>
          <w:sz w:val="20"/>
          <w:szCs w:val="20"/>
        </w:rPr>
        <w:t xml:space="preserve">    </w:t>
      </w:r>
      <w:r>
        <w:rPr>
          <w:rFonts w:ascii="Arial" w:hAnsi="Arial" w:cs="Arial"/>
          <w:b/>
          <w:sz w:val="20"/>
          <w:szCs w:val="20"/>
        </w:rPr>
        <w:t xml:space="preserve">                                 </w:t>
      </w:r>
      <w:r w:rsidRPr="00270D33">
        <w:rPr>
          <w:rFonts w:ascii="Arial" w:hAnsi="Arial" w:cs="Arial"/>
          <w:b/>
          <w:sz w:val="20"/>
          <w:szCs w:val="20"/>
        </w:rPr>
        <w:t>GRADSKO VIJEĆE GRADA ZADRA</w:t>
      </w:r>
    </w:p>
    <w:p w:rsidR="00FB2B48" w:rsidRPr="009E6FE3" w:rsidRDefault="00FB2B48" w:rsidP="00FB2B48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 w:rsidRPr="00270D33">
        <w:rPr>
          <w:rFonts w:ascii="Arial" w:hAnsi="Arial" w:cs="Arial"/>
          <w:sz w:val="20"/>
          <w:szCs w:val="20"/>
        </w:rPr>
        <w:tab/>
      </w:r>
      <w:r w:rsidRPr="00270D33">
        <w:rPr>
          <w:rFonts w:ascii="Arial" w:hAnsi="Arial" w:cs="Arial"/>
          <w:sz w:val="20"/>
          <w:szCs w:val="20"/>
        </w:rPr>
        <w:tab/>
      </w:r>
      <w:r w:rsidRPr="00270D33">
        <w:rPr>
          <w:rFonts w:ascii="Arial" w:hAnsi="Arial" w:cs="Arial"/>
          <w:sz w:val="20"/>
          <w:szCs w:val="20"/>
        </w:rPr>
        <w:tab/>
      </w:r>
      <w:r w:rsidRPr="00270D33">
        <w:rPr>
          <w:rFonts w:ascii="Arial" w:hAnsi="Arial" w:cs="Arial"/>
          <w:sz w:val="20"/>
          <w:szCs w:val="20"/>
        </w:rPr>
        <w:tab/>
      </w:r>
      <w:r w:rsidRPr="00270D33">
        <w:rPr>
          <w:rFonts w:ascii="Arial" w:hAnsi="Arial" w:cs="Arial"/>
          <w:sz w:val="20"/>
          <w:szCs w:val="20"/>
        </w:rPr>
        <w:tab/>
      </w:r>
      <w:r w:rsidRPr="00270D33">
        <w:rPr>
          <w:rFonts w:ascii="Arial" w:hAnsi="Arial" w:cs="Arial"/>
          <w:sz w:val="20"/>
          <w:szCs w:val="20"/>
        </w:rPr>
        <w:tab/>
      </w:r>
      <w:r w:rsidRPr="00270D33">
        <w:rPr>
          <w:rFonts w:ascii="Arial" w:hAnsi="Arial" w:cs="Arial"/>
          <w:sz w:val="20"/>
          <w:szCs w:val="20"/>
        </w:rPr>
        <w:tab/>
      </w:r>
      <w:r w:rsidRPr="00270D33">
        <w:rPr>
          <w:rFonts w:ascii="Arial" w:hAnsi="Arial" w:cs="Arial"/>
          <w:sz w:val="20"/>
          <w:szCs w:val="20"/>
        </w:rPr>
        <w:tab/>
      </w:r>
      <w:r w:rsidRPr="00270D3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      </w:t>
      </w:r>
      <w:r w:rsidRPr="00363BDA">
        <w:rPr>
          <w:rFonts w:ascii="Arial" w:hAnsi="Arial" w:cs="Arial"/>
          <w:b/>
          <w:i/>
          <w:sz w:val="20"/>
          <w:szCs w:val="20"/>
        </w:rPr>
        <w:t xml:space="preserve">PREDSJEDNIK </w:t>
      </w:r>
    </w:p>
    <w:p w:rsidR="00FB2B48" w:rsidRPr="009E6FE3" w:rsidRDefault="00FB2B48" w:rsidP="00FB2B48">
      <w:pPr>
        <w:spacing w:after="0"/>
        <w:ind w:left="6372"/>
        <w:jc w:val="both"/>
        <w:rPr>
          <w:rFonts w:ascii="Arial" w:hAnsi="Arial" w:cs="Arial"/>
          <w:i/>
          <w:sz w:val="20"/>
          <w:szCs w:val="20"/>
        </w:rPr>
      </w:pPr>
      <w:r w:rsidRPr="00363BDA">
        <w:rPr>
          <w:rFonts w:ascii="Arial" w:hAnsi="Arial" w:cs="Arial"/>
          <w:i/>
          <w:sz w:val="20"/>
          <w:szCs w:val="20"/>
        </w:rPr>
        <w:t xml:space="preserve">       </w:t>
      </w:r>
      <w:r>
        <w:rPr>
          <w:rFonts w:ascii="Arial" w:hAnsi="Arial" w:cs="Arial"/>
          <w:i/>
          <w:sz w:val="20"/>
          <w:szCs w:val="20"/>
        </w:rPr>
        <w:t>Ivica Žuvela</w:t>
      </w:r>
    </w:p>
    <w:p w:rsidR="00CD3F6E" w:rsidRPr="00FB2B48" w:rsidRDefault="00CD3F6E" w:rsidP="00FB2B48">
      <w:pPr>
        <w:jc w:val="both"/>
        <w:rPr>
          <w:rFonts w:ascii="Arial" w:hAnsi="Arial" w:cs="Arial"/>
        </w:rPr>
      </w:pPr>
    </w:p>
    <w:sectPr w:rsidR="00CD3F6E" w:rsidRPr="00FB2B48" w:rsidSect="004D7AE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A86" w:rsidRDefault="00733A86" w:rsidP="00F40449">
      <w:pPr>
        <w:spacing w:after="0"/>
      </w:pPr>
      <w:r>
        <w:separator/>
      </w:r>
    </w:p>
  </w:endnote>
  <w:endnote w:type="continuationSeparator" w:id="0">
    <w:p w:rsidR="00733A86" w:rsidRDefault="00733A86" w:rsidP="00F404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A86" w:rsidRDefault="00733A86" w:rsidP="00F40449">
      <w:pPr>
        <w:spacing w:after="0"/>
      </w:pPr>
      <w:r>
        <w:separator/>
      </w:r>
    </w:p>
  </w:footnote>
  <w:footnote w:type="continuationSeparator" w:id="0">
    <w:p w:rsidR="00733A86" w:rsidRDefault="00733A86" w:rsidP="00F4044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49" w:rsidRPr="00F40449" w:rsidRDefault="00F40449" w:rsidP="00F40449">
    <w:pPr>
      <w:pStyle w:val="Zaglavlje"/>
      <w:jc w:val="right"/>
      <w:rPr>
        <w:i/>
        <w:lang w:val="en-GB"/>
      </w:rPr>
    </w:pPr>
    <w:r w:rsidRPr="00F40449">
      <w:rPr>
        <w:i/>
        <w:lang w:val="en-GB"/>
      </w:rPr>
      <w:t>NACRT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F730B8"/>
    <w:multiLevelType w:val="multilevel"/>
    <w:tmpl w:val="A3DE0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99A"/>
    <w:rsid w:val="000011C4"/>
    <w:rsid w:val="000037E5"/>
    <w:rsid w:val="00010A40"/>
    <w:rsid w:val="00012363"/>
    <w:rsid w:val="000225A8"/>
    <w:rsid w:val="00027CAC"/>
    <w:rsid w:val="000426A4"/>
    <w:rsid w:val="000557CE"/>
    <w:rsid w:val="00072462"/>
    <w:rsid w:val="000A1E92"/>
    <w:rsid w:val="000B2ADD"/>
    <w:rsid w:val="000F2A61"/>
    <w:rsid w:val="000F576B"/>
    <w:rsid w:val="000F686A"/>
    <w:rsid w:val="00107A2D"/>
    <w:rsid w:val="001145A2"/>
    <w:rsid w:val="00120741"/>
    <w:rsid w:val="001350E1"/>
    <w:rsid w:val="001564B7"/>
    <w:rsid w:val="001717F8"/>
    <w:rsid w:val="001B0366"/>
    <w:rsid w:val="001B4B02"/>
    <w:rsid w:val="001C38EB"/>
    <w:rsid w:val="001C4F85"/>
    <w:rsid w:val="001D0D9E"/>
    <w:rsid w:val="001D1ACF"/>
    <w:rsid w:val="001D41E1"/>
    <w:rsid w:val="001F10A3"/>
    <w:rsid w:val="00222913"/>
    <w:rsid w:val="0022374F"/>
    <w:rsid w:val="00226674"/>
    <w:rsid w:val="00243CD4"/>
    <w:rsid w:val="00245980"/>
    <w:rsid w:val="00264A01"/>
    <w:rsid w:val="00270D33"/>
    <w:rsid w:val="00273A6C"/>
    <w:rsid w:val="002901E7"/>
    <w:rsid w:val="0029342D"/>
    <w:rsid w:val="00294007"/>
    <w:rsid w:val="002A3B2C"/>
    <w:rsid w:val="002B417B"/>
    <w:rsid w:val="002C2000"/>
    <w:rsid w:val="002E05C6"/>
    <w:rsid w:val="002F4FC2"/>
    <w:rsid w:val="003032A1"/>
    <w:rsid w:val="00304FA8"/>
    <w:rsid w:val="00306C6D"/>
    <w:rsid w:val="003239F9"/>
    <w:rsid w:val="003445E7"/>
    <w:rsid w:val="00363BDA"/>
    <w:rsid w:val="00365CDA"/>
    <w:rsid w:val="00367CD1"/>
    <w:rsid w:val="00390419"/>
    <w:rsid w:val="004041C5"/>
    <w:rsid w:val="00416DD5"/>
    <w:rsid w:val="00421F1E"/>
    <w:rsid w:val="004325E9"/>
    <w:rsid w:val="0043721E"/>
    <w:rsid w:val="00452E29"/>
    <w:rsid w:val="0048178F"/>
    <w:rsid w:val="0049050A"/>
    <w:rsid w:val="0049594E"/>
    <w:rsid w:val="004A045D"/>
    <w:rsid w:val="004A17F2"/>
    <w:rsid w:val="004A64BE"/>
    <w:rsid w:val="004A7586"/>
    <w:rsid w:val="004B09B1"/>
    <w:rsid w:val="004B2577"/>
    <w:rsid w:val="004D197D"/>
    <w:rsid w:val="004D7AE4"/>
    <w:rsid w:val="004E482F"/>
    <w:rsid w:val="00525827"/>
    <w:rsid w:val="00527559"/>
    <w:rsid w:val="00544A8D"/>
    <w:rsid w:val="005751A7"/>
    <w:rsid w:val="0058716D"/>
    <w:rsid w:val="005A177F"/>
    <w:rsid w:val="005B42B1"/>
    <w:rsid w:val="005B7451"/>
    <w:rsid w:val="005C50CD"/>
    <w:rsid w:val="005C7226"/>
    <w:rsid w:val="005D3506"/>
    <w:rsid w:val="005E5354"/>
    <w:rsid w:val="005E658A"/>
    <w:rsid w:val="00604D3F"/>
    <w:rsid w:val="00612935"/>
    <w:rsid w:val="006203D0"/>
    <w:rsid w:val="0063747E"/>
    <w:rsid w:val="006415E0"/>
    <w:rsid w:val="00642C39"/>
    <w:rsid w:val="00646073"/>
    <w:rsid w:val="00652387"/>
    <w:rsid w:val="00653C58"/>
    <w:rsid w:val="006552A9"/>
    <w:rsid w:val="006644C8"/>
    <w:rsid w:val="00692E0E"/>
    <w:rsid w:val="006A1350"/>
    <w:rsid w:val="006A626F"/>
    <w:rsid w:val="006B21FA"/>
    <w:rsid w:val="006D119E"/>
    <w:rsid w:val="006D183A"/>
    <w:rsid w:val="006D2EAC"/>
    <w:rsid w:val="006D32B6"/>
    <w:rsid w:val="006D55C1"/>
    <w:rsid w:val="006E678A"/>
    <w:rsid w:val="006E7F4D"/>
    <w:rsid w:val="0071016B"/>
    <w:rsid w:val="00717F44"/>
    <w:rsid w:val="00725FEF"/>
    <w:rsid w:val="00733A86"/>
    <w:rsid w:val="007560D5"/>
    <w:rsid w:val="007621AE"/>
    <w:rsid w:val="0077145E"/>
    <w:rsid w:val="00784961"/>
    <w:rsid w:val="00785E8F"/>
    <w:rsid w:val="00792BA0"/>
    <w:rsid w:val="007B3F88"/>
    <w:rsid w:val="007C477F"/>
    <w:rsid w:val="007D6898"/>
    <w:rsid w:val="007E222C"/>
    <w:rsid w:val="00802E38"/>
    <w:rsid w:val="008070C1"/>
    <w:rsid w:val="00813812"/>
    <w:rsid w:val="0081745A"/>
    <w:rsid w:val="00823FDC"/>
    <w:rsid w:val="0082532E"/>
    <w:rsid w:val="0082611C"/>
    <w:rsid w:val="008533D0"/>
    <w:rsid w:val="00857CA5"/>
    <w:rsid w:val="00876440"/>
    <w:rsid w:val="00880A82"/>
    <w:rsid w:val="00886D3C"/>
    <w:rsid w:val="008A5896"/>
    <w:rsid w:val="008A6DA8"/>
    <w:rsid w:val="008B1430"/>
    <w:rsid w:val="008C1C4F"/>
    <w:rsid w:val="008D41E0"/>
    <w:rsid w:val="008E099A"/>
    <w:rsid w:val="008E282D"/>
    <w:rsid w:val="008E6526"/>
    <w:rsid w:val="00900D7B"/>
    <w:rsid w:val="0090148D"/>
    <w:rsid w:val="0091005E"/>
    <w:rsid w:val="009112CD"/>
    <w:rsid w:val="00912F05"/>
    <w:rsid w:val="009203C4"/>
    <w:rsid w:val="00930054"/>
    <w:rsid w:val="00944523"/>
    <w:rsid w:val="00980E9B"/>
    <w:rsid w:val="00981089"/>
    <w:rsid w:val="00984768"/>
    <w:rsid w:val="009A2215"/>
    <w:rsid w:val="009A3314"/>
    <w:rsid w:val="009A414A"/>
    <w:rsid w:val="009C3A9E"/>
    <w:rsid w:val="009D0E9A"/>
    <w:rsid w:val="009D7A4E"/>
    <w:rsid w:val="009E0713"/>
    <w:rsid w:val="009E4DB6"/>
    <w:rsid w:val="009E6FE3"/>
    <w:rsid w:val="009E78B6"/>
    <w:rsid w:val="009F33AF"/>
    <w:rsid w:val="00A0250F"/>
    <w:rsid w:val="00A26582"/>
    <w:rsid w:val="00A41C5A"/>
    <w:rsid w:val="00A440CF"/>
    <w:rsid w:val="00A4754B"/>
    <w:rsid w:val="00A565DB"/>
    <w:rsid w:val="00A704CA"/>
    <w:rsid w:val="00A8040B"/>
    <w:rsid w:val="00AA0A38"/>
    <w:rsid w:val="00AA6827"/>
    <w:rsid w:val="00AC437D"/>
    <w:rsid w:val="00AC4BE6"/>
    <w:rsid w:val="00AC7852"/>
    <w:rsid w:val="00AD3076"/>
    <w:rsid w:val="00AD5410"/>
    <w:rsid w:val="00AF5C72"/>
    <w:rsid w:val="00B0536F"/>
    <w:rsid w:val="00B131D6"/>
    <w:rsid w:val="00B30027"/>
    <w:rsid w:val="00B61CCA"/>
    <w:rsid w:val="00B61CFF"/>
    <w:rsid w:val="00B63363"/>
    <w:rsid w:val="00B72F4B"/>
    <w:rsid w:val="00B86614"/>
    <w:rsid w:val="00BA312C"/>
    <w:rsid w:val="00BA65C9"/>
    <w:rsid w:val="00BB34CA"/>
    <w:rsid w:val="00BC15CB"/>
    <w:rsid w:val="00BC5AD7"/>
    <w:rsid w:val="00BE0A90"/>
    <w:rsid w:val="00BF0D20"/>
    <w:rsid w:val="00BF252B"/>
    <w:rsid w:val="00C0464A"/>
    <w:rsid w:val="00C060BD"/>
    <w:rsid w:val="00C17804"/>
    <w:rsid w:val="00C202D3"/>
    <w:rsid w:val="00C31E4D"/>
    <w:rsid w:val="00C4373C"/>
    <w:rsid w:val="00C668A5"/>
    <w:rsid w:val="00C7598D"/>
    <w:rsid w:val="00C82608"/>
    <w:rsid w:val="00C97A45"/>
    <w:rsid w:val="00CA020B"/>
    <w:rsid w:val="00CB29DA"/>
    <w:rsid w:val="00CB622B"/>
    <w:rsid w:val="00CC6EF3"/>
    <w:rsid w:val="00CD3F6E"/>
    <w:rsid w:val="00CD6944"/>
    <w:rsid w:val="00CE38A1"/>
    <w:rsid w:val="00CE7C6B"/>
    <w:rsid w:val="00CF585C"/>
    <w:rsid w:val="00D03DD4"/>
    <w:rsid w:val="00D071BB"/>
    <w:rsid w:val="00D14D41"/>
    <w:rsid w:val="00D155A3"/>
    <w:rsid w:val="00D24ACC"/>
    <w:rsid w:val="00D505D1"/>
    <w:rsid w:val="00D50652"/>
    <w:rsid w:val="00D5085C"/>
    <w:rsid w:val="00D5441E"/>
    <w:rsid w:val="00D701E0"/>
    <w:rsid w:val="00D77702"/>
    <w:rsid w:val="00DA1268"/>
    <w:rsid w:val="00DA68C6"/>
    <w:rsid w:val="00DC2F78"/>
    <w:rsid w:val="00DC548A"/>
    <w:rsid w:val="00DD1F1A"/>
    <w:rsid w:val="00DD4D9B"/>
    <w:rsid w:val="00DE3355"/>
    <w:rsid w:val="00DF7856"/>
    <w:rsid w:val="00E013F2"/>
    <w:rsid w:val="00E02454"/>
    <w:rsid w:val="00E03C45"/>
    <w:rsid w:val="00E0585A"/>
    <w:rsid w:val="00E07198"/>
    <w:rsid w:val="00E1654B"/>
    <w:rsid w:val="00E3548C"/>
    <w:rsid w:val="00E41B50"/>
    <w:rsid w:val="00E43E6E"/>
    <w:rsid w:val="00E443E0"/>
    <w:rsid w:val="00E70CC7"/>
    <w:rsid w:val="00E72D14"/>
    <w:rsid w:val="00E73B25"/>
    <w:rsid w:val="00E763F6"/>
    <w:rsid w:val="00EB1B07"/>
    <w:rsid w:val="00EB6413"/>
    <w:rsid w:val="00EC3609"/>
    <w:rsid w:val="00EC3800"/>
    <w:rsid w:val="00ED2FEC"/>
    <w:rsid w:val="00ED5665"/>
    <w:rsid w:val="00EE6169"/>
    <w:rsid w:val="00EF11DB"/>
    <w:rsid w:val="00EF2C03"/>
    <w:rsid w:val="00F117D0"/>
    <w:rsid w:val="00F268C8"/>
    <w:rsid w:val="00F40449"/>
    <w:rsid w:val="00F5108A"/>
    <w:rsid w:val="00F57883"/>
    <w:rsid w:val="00F65DE3"/>
    <w:rsid w:val="00F74D16"/>
    <w:rsid w:val="00F9543D"/>
    <w:rsid w:val="00FA1903"/>
    <w:rsid w:val="00FB2B48"/>
    <w:rsid w:val="00FF4746"/>
    <w:rsid w:val="00FF5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E95736-D050-4A88-B342-70654C49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AE4"/>
  </w:style>
  <w:style w:type="paragraph" w:styleId="Naslov1">
    <w:name w:val="heading 1"/>
    <w:basedOn w:val="Normal"/>
    <w:next w:val="Normal"/>
    <w:link w:val="Naslov1Char"/>
    <w:uiPriority w:val="9"/>
    <w:qFormat/>
    <w:rsid w:val="009A33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B2B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A3314"/>
    <w:pPr>
      <w:spacing w:after="0"/>
    </w:pPr>
  </w:style>
  <w:style w:type="character" w:customStyle="1" w:styleId="Naslov1Char">
    <w:name w:val="Naslov 1 Char"/>
    <w:basedOn w:val="Zadanifontodlomka"/>
    <w:link w:val="Naslov1"/>
    <w:uiPriority w:val="9"/>
    <w:rsid w:val="009A33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E6FE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6FE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F40449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F40449"/>
  </w:style>
  <w:style w:type="paragraph" w:styleId="Podnoje">
    <w:name w:val="footer"/>
    <w:basedOn w:val="Normal"/>
    <w:link w:val="PodnojeChar"/>
    <w:uiPriority w:val="99"/>
    <w:unhideWhenUsed/>
    <w:rsid w:val="00F40449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F40449"/>
  </w:style>
  <w:style w:type="character" w:customStyle="1" w:styleId="Naslov2Char">
    <w:name w:val="Naslov 2 Char"/>
    <w:basedOn w:val="Zadanifontodlomka"/>
    <w:link w:val="Naslov2"/>
    <w:uiPriority w:val="9"/>
    <w:semiHidden/>
    <w:rsid w:val="00FB2B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EB214-6045-44BE-B6A2-854CDCDAA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mpincic</dc:creator>
  <cp:lastModifiedBy>Mateja Kulaš</cp:lastModifiedBy>
  <cp:revision>7</cp:revision>
  <cp:lastPrinted>2026-09-08T12:20:00Z</cp:lastPrinted>
  <dcterms:created xsi:type="dcterms:W3CDTF">2025-09-22T12:44:00Z</dcterms:created>
  <dcterms:modified xsi:type="dcterms:W3CDTF">2026-09-08T12:20:00Z</dcterms:modified>
</cp:coreProperties>
</file>