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A5C" w:rsidRPr="004E0708" w:rsidRDefault="00196B5E" w:rsidP="009B38EE">
      <w:pPr>
        <w:pStyle w:val="Bezproreda"/>
        <w:jc w:val="both"/>
        <w:rPr>
          <w:rFonts w:ascii="Arial" w:hAnsi="Arial" w:cs="Arial"/>
          <w:b/>
        </w:rPr>
      </w:pPr>
      <w:r>
        <w:tab/>
      </w:r>
      <w:r w:rsidRPr="00125B5E">
        <w:rPr>
          <w:rFonts w:ascii="Arial" w:hAnsi="Arial" w:cs="Arial"/>
        </w:rPr>
        <w:t>Na temelju član</w:t>
      </w:r>
      <w:r w:rsidR="00A06E8B">
        <w:rPr>
          <w:rFonts w:ascii="Arial" w:hAnsi="Arial" w:cs="Arial"/>
        </w:rPr>
        <w:t>a</w:t>
      </w:r>
      <w:r w:rsidRPr="00125B5E">
        <w:rPr>
          <w:rFonts w:ascii="Arial" w:hAnsi="Arial" w:cs="Arial"/>
        </w:rPr>
        <w:t>ka 6.</w:t>
      </w:r>
      <w:r w:rsidR="00A06E8B">
        <w:rPr>
          <w:rFonts w:ascii="Arial" w:hAnsi="Arial" w:cs="Arial"/>
        </w:rPr>
        <w:t xml:space="preserve"> i 8.</w:t>
      </w:r>
      <w:r w:rsidRPr="00125B5E">
        <w:rPr>
          <w:rFonts w:ascii="Arial" w:hAnsi="Arial" w:cs="Arial"/>
        </w:rPr>
        <w:t xml:space="preserve"> Pravilnika o kriterijima i načinu dodjele potpora tradicijskim i umjetničkim obrtima KLASA: 311-01/13-01/24 URBROJ: 2198/01-2-14-5 od 8. siječnja 2014.</w:t>
      </w:r>
      <w:r w:rsidR="00A06E8B">
        <w:rPr>
          <w:rFonts w:ascii="Arial" w:hAnsi="Arial" w:cs="Arial"/>
        </w:rPr>
        <w:t xml:space="preserve"> godine i Izmjene Pravilnika KLASA: 311-01/13-0</w:t>
      </w:r>
      <w:r w:rsidR="00354733">
        <w:rPr>
          <w:rFonts w:ascii="Arial" w:hAnsi="Arial" w:cs="Arial"/>
        </w:rPr>
        <w:t xml:space="preserve">1/24 URBROJ: 2198/01-2-14-9 </w:t>
      </w:r>
      <w:r w:rsidR="004E0708">
        <w:rPr>
          <w:rFonts w:ascii="Arial" w:hAnsi="Arial" w:cs="Arial"/>
        </w:rPr>
        <w:t>od 2</w:t>
      </w:r>
      <w:r w:rsidR="00A06E8B">
        <w:rPr>
          <w:rFonts w:ascii="Arial" w:hAnsi="Arial" w:cs="Arial"/>
        </w:rPr>
        <w:t>. rujna 2014.</w:t>
      </w:r>
      <w:r w:rsidRPr="00125B5E">
        <w:rPr>
          <w:rFonts w:ascii="Arial" w:hAnsi="Arial" w:cs="Arial"/>
        </w:rPr>
        <w:t xml:space="preserve"> godine</w:t>
      </w:r>
      <w:r w:rsidR="00FE3409">
        <w:rPr>
          <w:rFonts w:ascii="Arial" w:hAnsi="Arial" w:cs="Arial"/>
        </w:rPr>
        <w:t xml:space="preserve"> i članka 36. Statuta Grada Zadra („Glasnik Grada Zadra“</w:t>
      </w:r>
      <w:r w:rsidR="00F24077">
        <w:rPr>
          <w:rFonts w:ascii="Arial" w:hAnsi="Arial" w:cs="Arial"/>
        </w:rPr>
        <w:t xml:space="preserve"> </w:t>
      </w:r>
      <w:bookmarkStart w:id="0" w:name="_GoBack"/>
      <w:bookmarkEnd w:id="0"/>
      <w:r w:rsidR="00FE3409">
        <w:rPr>
          <w:rFonts w:ascii="Arial" w:hAnsi="Arial" w:cs="Arial"/>
        </w:rPr>
        <w:t>broj 9/08,28/10.3/13,9/14,2/15-pročošćeni tekst,15/19,2/20 i 3/21),</w:t>
      </w:r>
      <w:r w:rsidRPr="00125B5E">
        <w:rPr>
          <w:rFonts w:ascii="Arial" w:hAnsi="Arial" w:cs="Arial"/>
        </w:rPr>
        <w:t xml:space="preserve"> </w:t>
      </w:r>
      <w:r w:rsidRPr="00125B5E">
        <w:rPr>
          <w:rFonts w:ascii="Arial" w:hAnsi="Arial" w:cs="Arial"/>
          <w:b/>
        </w:rPr>
        <w:t>Gradonačelnik Grada Zadra</w:t>
      </w:r>
      <w:r w:rsidRPr="00125B5E">
        <w:rPr>
          <w:rFonts w:ascii="Arial" w:hAnsi="Arial" w:cs="Arial"/>
        </w:rPr>
        <w:t xml:space="preserve"> dana</w:t>
      </w:r>
      <w:r w:rsidR="00FE3409">
        <w:rPr>
          <w:rFonts w:ascii="Arial" w:hAnsi="Arial" w:cs="Arial"/>
        </w:rPr>
        <w:t xml:space="preserve"> 19. listopada</w:t>
      </w:r>
      <w:r w:rsidRPr="00125B5E">
        <w:rPr>
          <w:rFonts w:ascii="Arial" w:hAnsi="Arial" w:cs="Arial"/>
        </w:rPr>
        <w:t xml:space="preserve"> </w:t>
      </w:r>
      <w:r w:rsidR="00681B12">
        <w:rPr>
          <w:rFonts w:ascii="Arial" w:hAnsi="Arial" w:cs="Arial"/>
        </w:rPr>
        <w:t xml:space="preserve"> </w:t>
      </w:r>
      <w:r w:rsidR="00303F08" w:rsidRPr="00303F08">
        <w:rPr>
          <w:rFonts w:ascii="Arial" w:hAnsi="Arial" w:cs="Arial"/>
          <w:b/>
        </w:rPr>
        <w:t>202</w:t>
      </w:r>
      <w:r w:rsidR="00C84CBE">
        <w:rPr>
          <w:rFonts w:ascii="Arial" w:hAnsi="Arial" w:cs="Arial"/>
          <w:b/>
        </w:rPr>
        <w:t>2</w:t>
      </w:r>
      <w:r w:rsidR="00303F08" w:rsidRPr="00303F08">
        <w:rPr>
          <w:rFonts w:ascii="Arial" w:hAnsi="Arial" w:cs="Arial"/>
          <w:b/>
        </w:rPr>
        <w:t>.</w:t>
      </w:r>
      <w:r w:rsidR="004E0708">
        <w:rPr>
          <w:rFonts w:ascii="Arial" w:hAnsi="Arial" w:cs="Arial"/>
        </w:rPr>
        <w:t xml:space="preserve"> godine,</w:t>
      </w:r>
      <w:r w:rsidRPr="00125B5E">
        <w:rPr>
          <w:rFonts w:ascii="Arial" w:hAnsi="Arial" w:cs="Arial"/>
        </w:rPr>
        <w:t xml:space="preserve"> </w:t>
      </w:r>
      <w:r w:rsidR="00A61F22">
        <w:rPr>
          <w:rFonts w:ascii="Arial" w:hAnsi="Arial" w:cs="Arial"/>
          <w:b/>
        </w:rPr>
        <w:t>donosi</w:t>
      </w:r>
    </w:p>
    <w:p w:rsidR="004E0708" w:rsidRPr="00125B5E" w:rsidRDefault="004E0708" w:rsidP="009B38EE">
      <w:pPr>
        <w:pStyle w:val="Bezproreda"/>
        <w:rPr>
          <w:rFonts w:ascii="Arial" w:hAnsi="Arial" w:cs="Arial"/>
        </w:rPr>
      </w:pPr>
    </w:p>
    <w:p w:rsidR="00196B5E" w:rsidRPr="00125B5E" w:rsidRDefault="00196B5E" w:rsidP="009B38EE">
      <w:pPr>
        <w:pStyle w:val="Bezproreda"/>
        <w:jc w:val="center"/>
        <w:rPr>
          <w:rFonts w:ascii="Arial" w:hAnsi="Arial" w:cs="Arial"/>
          <w:b/>
        </w:rPr>
      </w:pPr>
      <w:r w:rsidRPr="00125B5E">
        <w:rPr>
          <w:rFonts w:ascii="Arial" w:hAnsi="Arial" w:cs="Arial"/>
          <w:b/>
        </w:rPr>
        <w:t>JAVNI POZIV</w:t>
      </w:r>
    </w:p>
    <w:p w:rsidR="00196B5E" w:rsidRPr="00125B5E" w:rsidRDefault="00196B5E" w:rsidP="009B38EE">
      <w:pPr>
        <w:pStyle w:val="Bezproreda"/>
        <w:jc w:val="center"/>
        <w:rPr>
          <w:rFonts w:ascii="Arial" w:hAnsi="Arial" w:cs="Arial"/>
          <w:b/>
        </w:rPr>
      </w:pPr>
      <w:r w:rsidRPr="00125B5E">
        <w:rPr>
          <w:rFonts w:ascii="Arial" w:hAnsi="Arial" w:cs="Arial"/>
          <w:b/>
        </w:rPr>
        <w:t xml:space="preserve">za dodjelu potpora tradicijskim </w:t>
      </w:r>
    </w:p>
    <w:p w:rsidR="00196B5E" w:rsidRPr="00125B5E" w:rsidRDefault="00466039" w:rsidP="009B38EE">
      <w:pPr>
        <w:pStyle w:val="Bezproreda"/>
        <w:jc w:val="center"/>
        <w:rPr>
          <w:rFonts w:ascii="Arial" w:hAnsi="Arial" w:cs="Arial"/>
          <w:b/>
        </w:rPr>
      </w:pPr>
      <w:r>
        <w:rPr>
          <w:rFonts w:ascii="Arial" w:hAnsi="Arial" w:cs="Arial"/>
          <w:b/>
        </w:rPr>
        <w:t>i umjetničkim obrtima za 20</w:t>
      </w:r>
      <w:r w:rsidR="002D7294">
        <w:rPr>
          <w:rFonts w:ascii="Arial" w:hAnsi="Arial" w:cs="Arial"/>
          <w:b/>
        </w:rPr>
        <w:t>2</w:t>
      </w:r>
      <w:r w:rsidR="00C84CBE">
        <w:rPr>
          <w:rFonts w:ascii="Arial" w:hAnsi="Arial" w:cs="Arial"/>
          <w:b/>
        </w:rPr>
        <w:t>2</w:t>
      </w:r>
      <w:r w:rsidR="00196B5E" w:rsidRPr="00125B5E">
        <w:rPr>
          <w:rFonts w:ascii="Arial" w:hAnsi="Arial" w:cs="Arial"/>
          <w:b/>
        </w:rPr>
        <w:t>. godinu</w:t>
      </w:r>
    </w:p>
    <w:p w:rsidR="00196B5E" w:rsidRPr="00125B5E" w:rsidRDefault="00196B5E" w:rsidP="009B38EE">
      <w:pPr>
        <w:pStyle w:val="Bezproreda"/>
        <w:jc w:val="center"/>
        <w:rPr>
          <w:rFonts w:ascii="Arial" w:hAnsi="Arial" w:cs="Arial"/>
          <w:b/>
        </w:rPr>
      </w:pPr>
    </w:p>
    <w:p w:rsidR="00196B5E" w:rsidRPr="00125B5E" w:rsidRDefault="00196B5E" w:rsidP="009B38EE">
      <w:pPr>
        <w:pStyle w:val="Bezproreda"/>
        <w:jc w:val="center"/>
        <w:rPr>
          <w:rFonts w:ascii="Arial" w:hAnsi="Arial" w:cs="Arial"/>
          <w:b/>
        </w:rPr>
      </w:pPr>
    </w:p>
    <w:p w:rsidR="00196B5E" w:rsidRPr="004E0708" w:rsidRDefault="00125B5E" w:rsidP="009B38EE">
      <w:pPr>
        <w:pStyle w:val="Bezproreda"/>
        <w:numPr>
          <w:ilvl w:val="0"/>
          <w:numId w:val="1"/>
        </w:numPr>
        <w:jc w:val="both"/>
        <w:rPr>
          <w:rFonts w:ascii="Arial" w:hAnsi="Arial" w:cs="Arial"/>
          <w:b/>
        </w:rPr>
      </w:pPr>
      <w:r w:rsidRPr="004E0708">
        <w:rPr>
          <w:rFonts w:ascii="Arial" w:hAnsi="Arial" w:cs="Arial"/>
          <w:b/>
        </w:rPr>
        <w:t>TRADICIJSKI I UMJETNIČKI OBRTI</w:t>
      </w:r>
    </w:p>
    <w:p w:rsidR="00196B5E" w:rsidRPr="00125B5E" w:rsidRDefault="00196B5E" w:rsidP="009B38EE">
      <w:pPr>
        <w:pStyle w:val="Bezproreda"/>
        <w:jc w:val="both"/>
        <w:rPr>
          <w:rFonts w:ascii="Arial" w:hAnsi="Arial" w:cs="Arial"/>
        </w:rPr>
      </w:pPr>
    </w:p>
    <w:p w:rsidR="00743BBE" w:rsidRPr="00125B5E" w:rsidRDefault="00743BBE" w:rsidP="009B38EE">
      <w:pPr>
        <w:pStyle w:val="Bezproreda"/>
        <w:ind w:firstLine="708"/>
        <w:jc w:val="both"/>
        <w:rPr>
          <w:rFonts w:ascii="Arial" w:hAnsi="Arial" w:cs="Arial"/>
        </w:rPr>
      </w:pPr>
      <w:r w:rsidRPr="00125B5E">
        <w:rPr>
          <w:rFonts w:ascii="Arial" w:hAnsi="Arial" w:cs="Arial"/>
        </w:rPr>
        <w:t xml:space="preserve">Tradicijski obrti su: bačvar, </w:t>
      </w:r>
      <w:proofErr w:type="spellStart"/>
      <w:r w:rsidRPr="00125B5E">
        <w:rPr>
          <w:rFonts w:ascii="Arial" w:hAnsi="Arial" w:cs="Arial"/>
        </w:rPr>
        <w:t>bakrokotlar</w:t>
      </w:r>
      <w:proofErr w:type="spellEnd"/>
      <w:r w:rsidRPr="00125B5E">
        <w:rPr>
          <w:rFonts w:ascii="Arial" w:hAnsi="Arial" w:cs="Arial"/>
        </w:rPr>
        <w:t xml:space="preserve">, četkar, dimnjačar, kišobranar, kitničar, klobučar, knjigoveža, košarač </w:t>
      </w:r>
      <w:r w:rsidRPr="00125B5E">
        <w:rPr>
          <w:rFonts w:ascii="Arial" w:hAnsi="Arial" w:cs="Arial"/>
          <w:i/>
        </w:rPr>
        <w:t>(izrada predmeta od slame i pruća),</w:t>
      </w:r>
      <w:r w:rsidRPr="00125B5E">
        <w:rPr>
          <w:rFonts w:ascii="Arial" w:hAnsi="Arial" w:cs="Arial"/>
        </w:rPr>
        <w:t xml:space="preserve"> kovač, brusač, krznar, lončar, mlinar, pećar </w:t>
      </w:r>
      <w:r w:rsidRPr="00125B5E">
        <w:rPr>
          <w:rFonts w:ascii="Arial" w:hAnsi="Arial" w:cs="Arial"/>
          <w:i/>
        </w:rPr>
        <w:t>(izrada i slaganje keramičkih peći),</w:t>
      </w:r>
      <w:r w:rsidRPr="00125B5E">
        <w:rPr>
          <w:rFonts w:ascii="Arial" w:hAnsi="Arial" w:cs="Arial"/>
        </w:rPr>
        <w:t xml:space="preserve"> postolar </w:t>
      </w:r>
      <w:r w:rsidRPr="00125B5E">
        <w:rPr>
          <w:rFonts w:ascii="Arial" w:hAnsi="Arial" w:cs="Arial"/>
          <w:i/>
        </w:rPr>
        <w:t>(ručna izrada i popravak obuće),</w:t>
      </w:r>
      <w:r w:rsidRPr="00125B5E">
        <w:rPr>
          <w:rFonts w:ascii="Arial" w:hAnsi="Arial" w:cs="Arial"/>
        </w:rPr>
        <w:t xml:space="preserve"> remenar, torbar </w:t>
      </w:r>
      <w:r w:rsidRPr="00125B5E">
        <w:rPr>
          <w:rFonts w:ascii="Arial" w:hAnsi="Arial" w:cs="Arial"/>
          <w:i/>
        </w:rPr>
        <w:t>(proizvodnja i popravak predmeta od kože),</w:t>
      </w:r>
      <w:r w:rsidRPr="00125B5E">
        <w:rPr>
          <w:rFonts w:ascii="Arial" w:hAnsi="Arial" w:cs="Arial"/>
        </w:rPr>
        <w:t xml:space="preserve"> restauriranje, svjećar, medičar, licitar, tkanje na tkalačkom stanu, urar </w:t>
      </w:r>
      <w:r w:rsidRPr="00125B5E">
        <w:rPr>
          <w:rFonts w:ascii="Arial" w:hAnsi="Arial" w:cs="Arial"/>
          <w:i/>
        </w:rPr>
        <w:t>(isključivo održavanje i popravci),</w:t>
      </w:r>
      <w:r w:rsidRPr="00125B5E">
        <w:rPr>
          <w:rFonts w:ascii="Arial" w:hAnsi="Arial" w:cs="Arial"/>
        </w:rPr>
        <w:t xml:space="preserve"> užar, vlasuljar, izrada suvenira na tradicionalan način, krojač </w:t>
      </w:r>
      <w:r w:rsidRPr="00125B5E">
        <w:rPr>
          <w:rFonts w:ascii="Arial" w:hAnsi="Arial" w:cs="Arial"/>
          <w:i/>
        </w:rPr>
        <w:t>(šivanje po mjeri, popravci odjeće),</w:t>
      </w:r>
      <w:r w:rsidRPr="00125B5E">
        <w:rPr>
          <w:rFonts w:ascii="Arial" w:hAnsi="Arial" w:cs="Arial"/>
        </w:rPr>
        <w:t xml:space="preserve"> fotograf </w:t>
      </w:r>
      <w:r w:rsidRPr="00125B5E">
        <w:rPr>
          <w:rFonts w:ascii="Arial" w:hAnsi="Arial" w:cs="Arial"/>
          <w:i/>
        </w:rPr>
        <w:t>(isključivo održavanje i popravci),</w:t>
      </w:r>
      <w:r w:rsidRPr="00125B5E">
        <w:rPr>
          <w:rFonts w:ascii="Arial" w:hAnsi="Arial" w:cs="Arial"/>
        </w:rPr>
        <w:t xml:space="preserve"> servis i popravak fotoaparata i optičkih uređaja, </w:t>
      </w:r>
      <w:proofErr w:type="spellStart"/>
      <w:r w:rsidRPr="00125B5E">
        <w:rPr>
          <w:rFonts w:ascii="Arial" w:hAnsi="Arial" w:cs="Arial"/>
        </w:rPr>
        <w:t>čokolatijer</w:t>
      </w:r>
      <w:proofErr w:type="spellEnd"/>
      <w:r w:rsidRPr="00125B5E">
        <w:rPr>
          <w:rFonts w:ascii="Arial" w:hAnsi="Arial" w:cs="Arial"/>
        </w:rPr>
        <w:t xml:space="preserve"> </w:t>
      </w:r>
      <w:r w:rsidRPr="00125B5E">
        <w:rPr>
          <w:rFonts w:ascii="Arial" w:hAnsi="Arial" w:cs="Arial"/>
          <w:i/>
        </w:rPr>
        <w:t>(ručna izrada čokoladnih delikatesa)</w:t>
      </w:r>
      <w:r w:rsidRPr="00125B5E">
        <w:rPr>
          <w:rFonts w:ascii="Arial" w:hAnsi="Arial" w:cs="Arial"/>
        </w:rPr>
        <w:t xml:space="preserve"> i druge djelatnosti koje se obavljaju na tradicionalan način.</w:t>
      </w:r>
    </w:p>
    <w:p w:rsidR="00743BBE" w:rsidRPr="00125B5E" w:rsidRDefault="00743BBE" w:rsidP="009B38EE">
      <w:pPr>
        <w:pStyle w:val="Bezproreda"/>
        <w:jc w:val="both"/>
        <w:rPr>
          <w:rFonts w:ascii="Arial" w:hAnsi="Arial" w:cs="Arial"/>
        </w:rPr>
      </w:pPr>
      <w:r w:rsidRPr="00125B5E">
        <w:rPr>
          <w:rFonts w:ascii="Arial" w:hAnsi="Arial" w:cs="Arial"/>
        </w:rPr>
        <w:tab/>
        <w:t xml:space="preserve">Umjetnički obrti su: puhanje stakla, brušenje stakla i kristala, izrada vitraja, lijevanje </w:t>
      </w:r>
      <w:r w:rsidRPr="00125B5E">
        <w:rPr>
          <w:rFonts w:ascii="Arial" w:hAnsi="Arial" w:cs="Arial"/>
          <w:i/>
        </w:rPr>
        <w:t>(odljevi umjetničkih predmeta)</w:t>
      </w:r>
      <w:r w:rsidRPr="00125B5E">
        <w:rPr>
          <w:rFonts w:ascii="Arial" w:hAnsi="Arial" w:cs="Arial"/>
        </w:rPr>
        <w:t xml:space="preserve">, puškar </w:t>
      </w:r>
      <w:r w:rsidRPr="00125B5E">
        <w:rPr>
          <w:rFonts w:ascii="Arial" w:hAnsi="Arial" w:cs="Arial"/>
          <w:i/>
        </w:rPr>
        <w:t>(izrada i popravak unikatnog oružja),</w:t>
      </w:r>
      <w:r w:rsidRPr="00125B5E">
        <w:rPr>
          <w:rFonts w:ascii="Arial" w:hAnsi="Arial" w:cs="Arial"/>
        </w:rPr>
        <w:t xml:space="preserve"> graditelj glazbala, zlatovez i čipkarstvo, izrada i restauriranje narodnih nošnji, zlatar – </w:t>
      </w:r>
      <w:proofErr w:type="spellStart"/>
      <w:r w:rsidRPr="00125B5E">
        <w:rPr>
          <w:rFonts w:ascii="Arial" w:hAnsi="Arial" w:cs="Arial"/>
        </w:rPr>
        <w:t>filigranist</w:t>
      </w:r>
      <w:proofErr w:type="spellEnd"/>
      <w:r w:rsidRPr="00125B5E">
        <w:rPr>
          <w:rFonts w:ascii="Arial" w:hAnsi="Arial" w:cs="Arial"/>
        </w:rPr>
        <w:t>, ručno kovanje – umjetnička bravarija.</w:t>
      </w:r>
    </w:p>
    <w:p w:rsidR="00743BBE" w:rsidRPr="00125B5E" w:rsidRDefault="00743BBE" w:rsidP="009B38EE">
      <w:pPr>
        <w:pStyle w:val="Bezproreda"/>
        <w:jc w:val="both"/>
        <w:rPr>
          <w:rFonts w:ascii="Arial" w:hAnsi="Arial" w:cs="Arial"/>
        </w:rPr>
      </w:pPr>
      <w:r w:rsidRPr="00125B5E">
        <w:rPr>
          <w:rFonts w:ascii="Arial" w:hAnsi="Arial" w:cs="Arial"/>
        </w:rPr>
        <w:tab/>
        <w:t>Pored gore navedenih obrta potpore će se, prema prijedlogu Povjerenstva, dodjeljivati i za razvoj drugih tradicijskih i umjetničkih obrta.</w:t>
      </w:r>
    </w:p>
    <w:p w:rsidR="00196B5E" w:rsidRPr="00125B5E" w:rsidRDefault="00196B5E" w:rsidP="009B38EE">
      <w:pPr>
        <w:pStyle w:val="Bezproreda"/>
        <w:jc w:val="both"/>
        <w:rPr>
          <w:rFonts w:ascii="Arial" w:hAnsi="Arial" w:cs="Arial"/>
        </w:rPr>
      </w:pPr>
    </w:p>
    <w:p w:rsidR="00743BBE" w:rsidRPr="00125B5E" w:rsidRDefault="00743BBE" w:rsidP="009B38EE">
      <w:pPr>
        <w:pStyle w:val="Bezproreda"/>
        <w:jc w:val="both"/>
        <w:rPr>
          <w:rFonts w:ascii="Arial" w:hAnsi="Arial" w:cs="Arial"/>
        </w:rPr>
      </w:pPr>
    </w:p>
    <w:p w:rsidR="00743BBE" w:rsidRPr="004E0708" w:rsidRDefault="00743BBE" w:rsidP="009B38EE">
      <w:pPr>
        <w:pStyle w:val="Bezproreda"/>
        <w:numPr>
          <w:ilvl w:val="0"/>
          <w:numId w:val="1"/>
        </w:numPr>
        <w:jc w:val="both"/>
        <w:rPr>
          <w:rFonts w:ascii="Arial" w:hAnsi="Arial" w:cs="Arial"/>
          <w:b/>
        </w:rPr>
      </w:pPr>
      <w:r w:rsidRPr="004E0708">
        <w:rPr>
          <w:rFonts w:ascii="Arial" w:hAnsi="Arial" w:cs="Arial"/>
          <w:b/>
        </w:rPr>
        <w:t>KORISNICI POTPORA</w:t>
      </w:r>
    </w:p>
    <w:p w:rsidR="00743BBE" w:rsidRPr="00125B5E" w:rsidRDefault="00743BBE" w:rsidP="009B38EE">
      <w:pPr>
        <w:pStyle w:val="Bezproreda"/>
        <w:jc w:val="both"/>
        <w:rPr>
          <w:rFonts w:ascii="Arial" w:hAnsi="Arial" w:cs="Arial"/>
        </w:rPr>
      </w:pPr>
    </w:p>
    <w:p w:rsidR="00743BBE" w:rsidRPr="00125B5E" w:rsidRDefault="00743BBE" w:rsidP="009B38EE">
      <w:pPr>
        <w:pStyle w:val="Bezproreda"/>
        <w:ind w:firstLine="708"/>
        <w:jc w:val="both"/>
        <w:rPr>
          <w:rFonts w:ascii="Arial" w:hAnsi="Arial" w:cs="Arial"/>
        </w:rPr>
      </w:pPr>
      <w:r w:rsidRPr="00125B5E">
        <w:rPr>
          <w:rFonts w:ascii="Arial" w:hAnsi="Arial" w:cs="Arial"/>
        </w:rPr>
        <w:t>Korisnici potpora su obrtnici, vlasnici tradicijskih i umjetničkih obrta čije je prebivalište kao i sjedište obrta na području grada Zadra, koji obavljaju djelatnost tijekom cijele godine i koji obavljaju djelatnost s popisa tradicijskih i umj</w:t>
      </w:r>
      <w:r w:rsidR="0012600F">
        <w:rPr>
          <w:rFonts w:ascii="Arial" w:hAnsi="Arial" w:cs="Arial"/>
        </w:rPr>
        <w:t>etničkih obrta iz članka 3.</w:t>
      </w:r>
      <w:r w:rsidRPr="00125B5E">
        <w:rPr>
          <w:rFonts w:ascii="Arial" w:hAnsi="Arial" w:cs="Arial"/>
        </w:rPr>
        <w:t xml:space="preserve"> Pravilnika</w:t>
      </w:r>
      <w:r w:rsidR="0012600F">
        <w:rPr>
          <w:rFonts w:ascii="Arial" w:hAnsi="Arial" w:cs="Arial"/>
        </w:rPr>
        <w:t xml:space="preserve"> o kriterijima i načinu dodjele potpora tradicijskim i umjetničkim obrtima</w:t>
      </w:r>
      <w:r w:rsidRPr="00125B5E">
        <w:rPr>
          <w:rFonts w:ascii="Arial" w:hAnsi="Arial" w:cs="Arial"/>
        </w:rPr>
        <w:t>.</w:t>
      </w:r>
    </w:p>
    <w:p w:rsidR="00743BBE" w:rsidRPr="00125B5E" w:rsidRDefault="00743BBE" w:rsidP="009B38EE">
      <w:pPr>
        <w:pStyle w:val="Bezproreda"/>
        <w:jc w:val="both"/>
        <w:rPr>
          <w:rFonts w:ascii="Arial" w:hAnsi="Arial" w:cs="Arial"/>
        </w:rPr>
      </w:pPr>
    </w:p>
    <w:p w:rsidR="00743BBE" w:rsidRPr="00125B5E" w:rsidRDefault="00743BBE" w:rsidP="009B38EE">
      <w:pPr>
        <w:pStyle w:val="Bezproreda"/>
        <w:jc w:val="both"/>
        <w:rPr>
          <w:rFonts w:ascii="Arial" w:hAnsi="Arial" w:cs="Arial"/>
        </w:rPr>
      </w:pPr>
    </w:p>
    <w:p w:rsidR="00743BBE" w:rsidRPr="004E0708" w:rsidRDefault="00743BBE" w:rsidP="009B38EE">
      <w:pPr>
        <w:pStyle w:val="Bezproreda"/>
        <w:numPr>
          <w:ilvl w:val="0"/>
          <w:numId w:val="1"/>
        </w:numPr>
        <w:jc w:val="both"/>
        <w:rPr>
          <w:rFonts w:ascii="Arial" w:hAnsi="Arial" w:cs="Arial"/>
          <w:b/>
        </w:rPr>
      </w:pPr>
      <w:r w:rsidRPr="004E0708">
        <w:rPr>
          <w:rFonts w:ascii="Arial" w:hAnsi="Arial" w:cs="Arial"/>
          <w:b/>
        </w:rPr>
        <w:t>NAMJENA I IZNOSI POTPORA</w:t>
      </w:r>
    </w:p>
    <w:p w:rsidR="00743BBE" w:rsidRPr="00125B5E" w:rsidRDefault="00743BBE" w:rsidP="009B38EE">
      <w:pPr>
        <w:pStyle w:val="Bezproreda"/>
        <w:jc w:val="both"/>
        <w:rPr>
          <w:rFonts w:ascii="Arial" w:hAnsi="Arial" w:cs="Arial"/>
        </w:rPr>
      </w:pPr>
    </w:p>
    <w:p w:rsidR="00743BBE" w:rsidRPr="00125B5E" w:rsidRDefault="00743BBE" w:rsidP="009B38EE">
      <w:pPr>
        <w:pStyle w:val="Bezproreda"/>
        <w:jc w:val="both"/>
        <w:rPr>
          <w:rFonts w:ascii="Arial" w:hAnsi="Arial" w:cs="Arial"/>
        </w:rPr>
      </w:pPr>
      <w:r w:rsidRPr="00125B5E">
        <w:rPr>
          <w:rFonts w:ascii="Arial" w:hAnsi="Arial" w:cs="Arial"/>
        </w:rPr>
        <w:t>Potpore se odobravaju za sljedeće namjene:</w:t>
      </w:r>
    </w:p>
    <w:p w:rsidR="00743BBE" w:rsidRPr="00125B5E" w:rsidRDefault="00743BBE" w:rsidP="009B38EE">
      <w:pPr>
        <w:pStyle w:val="Bezproreda"/>
        <w:numPr>
          <w:ilvl w:val="0"/>
          <w:numId w:val="2"/>
        </w:numPr>
        <w:ind w:left="426" w:hanging="284"/>
        <w:jc w:val="both"/>
        <w:rPr>
          <w:rFonts w:ascii="Arial" w:hAnsi="Arial" w:cs="Arial"/>
        </w:rPr>
      </w:pPr>
      <w:r w:rsidRPr="00125B5E">
        <w:rPr>
          <w:rFonts w:ascii="Arial" w:hAnsi="Arial" w:cs="Arial"/>
        </w:rPr>
        <w:t>poboljšanje uvjeta rada u radionici / poslovnom prostoru,</w:t>
      </w:r>
    </w:p>
    <w:p w:rsidR="00743BBE" w:rsidRPr="00125B5E" w:rsidRDefault="00743BBE" w:rsidP="009B38EE">
      <w:pPr>
        <w:pStyle w:val="Bezproreda"/>
        <w:numPr>
          <w:ilvl w:val="0"/>
          <w:numId w:val="2"/>
        </w:numPr>
        <w:ind w:left="426" w:hanging="284"/>
        <w:jc w:val="both"/>
        <w:rPr>
          <w:rFonts w:ascii="Arial" w:hAnsi="Arial" w:cs="Arial"/>
        </w:rPr>
      </w:pPr>
      <w:r w:rsidRPr="00125B5E">
        <w:rPr>
          <w:rFonts w:ascii="Arial" w:hAnsi="Arial" w:cs="Arial"/>
        </w:rPr>
        <w:t>financiranje troškova nabave novih strojeva, opreme i alata,</w:t>
      </w:r>
    </w:p>
    <w:p w:rsidR="00743BBE" w:rsidRPr="00125B5E" w:rsidRDefault="00743BBE" w:rsidP="009B38EE">
      <w:pPr>
        <w:pStyle w:val="Bezproreda"/>
        <w:numPr>
          <w:ilvl w:val="0"/>
          <w:numId w:val="2"/>
        </w:numPr>
        <w:ind w:left="426" w:hanging="284"/>
        <w:jc w:val="both"/>
        <w:rPr>
          <w:rFonts w:ascii="Arial" w:hAnsi="Arial" w:cs="Arial"/>
        </w:rPr>
      </w:pPr>
      <w:r w:rsidRPr="00125B5E">
        <w:rPr>
          <w:rFonts w:ascii="Arial" w:hAnsi="Arial" w:cs="Arial"/>
        </w:rPr>
        <w:t>edukacije vlasnika, zaposlenih i naučnika,</w:t>
      </w:r>
    </w:p>
    <w:p w:rsidR="00743BBE" w:rsidRPr="00125B5E" w:rsidRDefault="00743BBE" w:rsidP="009B38EE">
      <w:pPr>
        <w:pStyle w:val="Bezproreda"/>
        <w:numPr>
          <w:ilvl w:val="0"/>
          <w:numId w:val="2"/>
        </w:numPr>
        <w:ind w:left="426" w:hanging="284"/>
        <w:jc w:val="both"/>
        <w:rPr>
          <w:rFonts w:ascii="Arial" w:hAnsi="Arial" w:cs="Arial"/>
        </w:rPr>
      </w:pPr>
      <w:r w:rsidRPr="00125B5E">
        <w:rPr>
          <w:rFonts w:ascii="Arial" w:hAnsi="Arial" w:cs="Arial"/>
        </w:rPr>
        <w:t>izlaganje na specijaliziranim sajmovima,</w:t>
      </w:r>
    </w:p>
    <w:p w:rsidR="00743BBE" w:rsidRPr="00125B5E" w:rsidRDefault="00743BBE" w:rsidP="009B38EE">
      <w:pPr>
        <w:pStyle w:val="Bezproreda"/>
        <w:numPr>
          <w:ilvl w:val="0"/>
          <w:numId w:val="2"/>
        </w:numPr>
        <w:ind w:left="426" w:hanging="284"/>
        <w:jc w:val="both"/>
        <w:rPr>
          <w:rFonts w:ascii="Arial" w:hAnsi="Arial" w:cs="Arial"/>
        </w:rPr>
      </w:pPr>
      <w:r w:rsidRPr="00125B5E">
        <w:rPr>
          <w:rFonts w:ascii="Arial" w:hAnsi="Arial" w:cs="Arial"/>
        </w:rPr>
        <w:t>izrada promidžbenog materijala,</w:t>
      </w:r>
    </w:p>
    <w:p w:rsidR="00743BBE" w:rsidRPr="00125B5E" w:rsidRDefault="00743BBE" w:rsidP="009B38EE">
      <w:pPr>
        <w:pStyle w:val="Bezproreda"/>
        <w:numPr>
          <w:ilvl w:val="0"/>
          <w:numId w:val="2"/>
        </w:numPr>
        <w:ind w:left="426" w:hanging="284"/>
        <w:jc w:val="both"/>
        <w:rPr>
          <w:rFonts w:ascii="Arial" w:hAnsi="Arial" w:cs="Arial"/>
        </w:rPr>
      </w:pPr>
      <w:r w:rsidRPr="00125B5E">
        <w:rPr>
          <w:rFonts w:ascii="Arial" w:hAnsi="Arial" w:cs="Arial"/>
        </w:rPr>
        <w:t xml:space="preserve">financiranje godišnjih troškova energenata i obveza prema Gradu Zadru </w:t>
      </w:r>
      <w:r w:rsidRPr="00125B5E">
        <w:rPr>
          <w:rFonts w:ascii="Arial" w:hAnsi="Arial" w:cs="Arial"/>
          <w:i/>
        </w:rPr>
        <w:t>(električna energija, plin, voda, odvodnja, telefon, odvoz smeća, komunalna naknada, porez na tvrtku, spomenička renta, zakup poslovnog prostora, prirez porezu na dohodak),</w:t>
      </w:r>
    </w:p>
    <w:p w:rsidR="00743BBE" w:rsidRPr="00125B5E" w:rsidRDefault="00743BBE" w:rsidP="009B38EE">
      <w:pPr>
        <w:pStyle w:val="Bezproreda"/>
        <w:numPr>
          <w:ilvl w:val="0"/>
          <w:numId w:val="2"/>
        </w:numPr>
        <w:ind w:left="426" w:hanging="284"/>
        <w:jc w:val="both"/>
        <w:rPr>
          <w:rFonts w:ascii="Arial" w:hAnsi="Arial" w:cs="Arial"/>
        </w:rPr>
      </w:pPr>
      <w:r w:rsidRPr="00125B5E">
        <w:rPr>
          <w:rFonts w:ascii="Arial" w:hAnsi="Arial" w:cs="Arial"/>
        </w:rPr>
        <w:t>stjecanje uvjerenja o statusu tradicijskog/umjetničkog obrta.</w:t>
      </w:r>
    </w:p>
    <w:p w:rsidR="00743BBE" w:rsidRDefault="00743BBE" w:rsidP="009B38EE">
      <w:pPr>
        <w:pStyle w:val="Bezproreda"/>
        <w:jc w:val="both"/>
        <w:rPr>
          <w:rFonts w:ascii="Arial" w:hAnsi="Arial" w:cs="Arial"/>
        </w:rPr>
      </w:pPr>
    </w:p>
    <w:p w:rsidR="003B0BB1" w:rsidRDefault="003B0BB1" w:rsidP="009B38EE">
      <w:pPr>
        <w:pStyle w:val="Bezproreda"/>
        <w:jc w:val="both"/>
        <w:rPr>
          <w:rFonts w:ascii="Arial" w:hAnsi="Arial" w:cs="Arial"/>
        </w:rPr>
      </w:pPr>
    </w:p>
    <w:p w:rsidR="003B0BB1" w:rsidRPr="00125B5E" w:rsidRDefault="003B0BB1" w:rsidP="009B38EE">
      <w:pPr>
        <w:pStyle w:val="Bezproreda"/>
        <w:jc w:val="both"/>
        <w:rPr>
          <w:rFonts w:ascii="Arial" w:hAnsi="Arial" w:cs="Arial"/>
        </w:rPr>
      </w:pPr>
    </w:p>
    <w:p w:rsidR="00FD55BE" w:rsidRPr="00125B5E" w:rsidRDefault="00743BBE" w:rsidP="009B38EE">
      <w:pPr>
        <w:pStyle w:val="Bezproreda"/>
        <w:ind w:firstLine="708"/>
        <w:jc w:val="both"/>
        <w:rPr>
          <w:rFonts w:ascii="Arial" w:hAnsi="Arial" w:cs="Arial"/>
        </w:rPr>
      </w:pPr>
      <w:r w:rsidRPr="00125B5E">
        <w:rPr>
          <w:rFonts w:ascii="Arial" w:hAnsi="Arial" w:cs="Arial"/>
        </w:rPr>
        <w:lastRenderedPageBreak/>
        <w:t>Sredstva potpore dodjeljuju se za aktivnosti provedene</w:t>
      </w:r>
      <w:r w:rsidR="0051214E">
        <w:rPr>
          <w:rFonts w:ascii="Arial" w:hAnsi="Arial" w:cs="Arial"/>
        </w:rPr>
        <w:t xml:space="preserve"> od dana završetka Javnog poziva za dodjelu potpora tradicijskim i umjetničkim obrtima u 20</w:t>
      </w:r>
      <w:r w:rsidR="00C647AF">
        <w:rPr>
          <w:rFonts w:ascii="Arial" w:hAnsi="Arial" w:cs="Arial"/>
        </w:rPr>
        <w:t>2</w:t>
      </w:r>
      <w:r w:rsidR="00C84CBE">
        <w:rPr>
          <w:rFonts w:ascii="Arial" w:hAnsi="Arial" w:cs="Arial"/>
        </w:rPr>
        <w:t>1</w:t>
      </w:r>
      <w:r w:rsidR="0051214E">
        <w:rPr>
          <w:rFonts w:ascii="Arial" w:hAnsi="Arial" w:cs="Arial"/>
        </w:rPr>
        <w:t>. godini (</w:t>
      </w:r>
      <w:r w:rsidR="008F1D46">
        <w:rPr>
          <w:rFonts w:ascii="Arial" w:hAnsi="Arial" w:cs="Arial"/>
        </w:rPr>
        <w:t>15. prosinca</w:t>
      </w:r>
      <w:r w:rsidR="00A77D5E">
        <w:rPr>
          <w:rFonts w:ascii="Arial" w:hAnsi="Arial" w:cs="Arial"/>
        </w:rPr>
        <w:t xml:space="preserve"> </w:t>
      </w:r>
      <w:r w:rsidR="0051214E">
        <w:rPr>
          <w:rFonts w:ascii="Arial" w:hAnsi="Arial" w:cs="Arial"/>
        </w:rPr>
        <w:t>20</w:t>
      </w:r>
      <w:r w:rsidR="008F1D46">
        <w:rPr>
          <w:rFonts w:ascii="Arial" w:hAnsi="Arial" w:cs="Arial"/>
        </w:rPr>
        <w:t>21</w:t>
      </w:r>
      <w:r w:rsidR="0051214E">
        <w:rPr>
          <w:rFonts w:ascii="Arial" w:hAnsi="Arial" w:cs="Arial"/>
        </w:rPr>
        <w:t>.) te za aktivnosti koje su provedene ili se provode u 20</w:t>
      </w:r>
      <w:r w:rsidR="002D7294">
        <w:rPr>
          <w:rFonts w:ascii="Arial" w:hAnsi="Arial" w:cs="Arial"/>
        </w:rPr>
        <w:t>2</w:t>
      </w:r>
      <w:r w:rsidR="008F1D46">
        <w:rPr>
          <w:rFonts w:ascii="Arial" w:hAnsi="Arial" w:cs="Arial"/>
        </w:rPr>
        <w:t>2</w:t>
      </w:r>
      <w:r w:rsidR="0051214E">
        <w:rPr>
          <w:rFonts w:ascii="Arial" w:hAnsi="Arial" w:cs="Arial"/>
        </w:rPr>
        <w:t>. godini.</w:t>
      </w:r>
      <w:r w:rsidRPr="00125B5E">
        <w:rPr>
          <w:rFonts w:ascii="Arial" w:hAnsi="Arial" w:cs="Arial"/>
        </w:rPr>
        <w:t xml:space="preserve"> </w:t>
      </w:r>
    </w:p>
    <w:p w:rsidR="00743BBE" w:rsidRPr="00125B5E" w:rsidRDefault="00743BBE" w:rsidP="009B38EE">
      <w:pPr>
        <w:pStyle w:val="Bezproreda"/>
        <w:jc w:val="both"/>
        <w:rPr>
          <w:rFonts w:ascii="Arial" w:hAnsi="Arial" w:cs="Arial"/>
        </w:rPr>
      </w:pPr>
      <w:r w:rsidRPr="00125B5E">
        <w:rPr>
          <w:rFonts w:ascii="Arial" w:hAnsi="Arial" w:cs="Arial"/>
        </w:rPr>
        <w:tab/>
        <w:t>Najviši pojedinačni iznos potpore može iznositi najviše 10.000,00 kuna godišnje. Ukoliko ukupni iznos zahtjeva za potpore iznosi više od planiranih Proračunom Grada Zadra, odobreni iznosi po zahtjevima umanjiti će se svima u jednakom postotku.</w:t>
      </w:r>
    </w:p>
    <w:p w:rsidR="00743BBE" w:rsidRPr="00125B5E" w:rsidRDefault="00743BBE" w:rsidP="009B38EE">
      <w:pPr>
        <w:pStyle w:val="Bezproreda"/>
        <w:jc w:val="both"/>
        <w:rPr>
          <w:rFonts w:ascii="Arial" w:hAnsi="Arial" w:cs="Arial"/>
        </w:rPr>
      </w:pPr>
    </w:p>
    <w:p w:rsidR="00743BBE" w:rsidRPr="00125B5E" w:rsidRDefault="00743BBE" w:rsidP="009B38EE">
      <w:pPr>
        <w:pStyle w:val="Bezproreda"/>
        <w:jc w:val="both"/>
        <w:rPr>
          <w:rFonts w:ascii="Arial" w:hAnsi="Arial" w:cs="Arial"/>
        </w:rPr>
      </w:pPr>
    </w:p>
    <w:p w:rsidR="00743BBE" w:rsidRPr="004E0708" w:rsidRDefault="00743BBE" w:rsidP="009B38EE">
      <w:pPr>
        <w:pStyle w:val="Bezproreda"/>
        <w:numPr>
          <w:ilvl w:val="0"/>
          <w:numId w:val="1"/>
        </w:numPr>
        <w:jc w:val="both"/>
        <w:rPr>
          <w:rFonts w:ascii="Arial" w:hAnsi="Arial" w:cs="Arial"/>
          <w:b/>
        </w:rPr>
      </w:pPr>
      <w:r w:rsidRPr="004E0708">
        <w:rPr>
          <w:rFonts w:ascii="Arial" w:hAnsi="Arial" w:cs="Arial"/>
          <w:b/>
        </w:rPr>
        <w:t>POSTUPAK DODJELE POTPORA</w:t>
      </w:r>
    </w:p>
    <w:p w:rsidR="00743BBE" w:rsidRPr="00125B5E" w:rsidRDefault="00743BBE" w:rsidP="009B38EE">
      <w:pPr>
        <w:pStyle w:val="Bezproreda"/>
        <w:jc w:val="both"/>
        <w:rPr>
          <w:rFonts w:ascii="Arial" w:hAnsi="Arial" w:cs="Arial"/>
        </w:rPr>
      </w:pPr>
    </w:p>
    <w:p w:rsidR="00743BBE" w:rsidRPr="00125B5E" w:rsidRDefault="007A68E9" w:rsidP="009B38EE">
      <w:pPr>
        <w:pStyle w:val="Bezproreda"/>
        <w:ind w:firstLine="708"/>
        <w:jc w:val="both"/>
        <w:rPr>
          <w:rFonts w:ascii="Arial" w:hAnsi="Arial" w:cs="Arial"/>
        </w:rPr>
      </w:pPr>
      <w:r w:rsidRPr="00125B5E">
        <w:rPr>
          <w:rFonts w:ascii="Arial" w:hAnsi="Arial" w:cs="Arial"/>
        </w:rPr>
        <w:t>Javni poziv se objavljuje u jednim dnevnim novinama i na web stranici Grada Zadra</w:t>
      </w:r>
      <w:r w:rsidR="00802A26">
        <w:rPr>
          <w:rFonts w:ascii="Arial" w:hAnsi="Arial" w:cs="Arial"/>
        </w:rPr>
        <w:t xml:space="preserve">, a otvoren je mjesec dana od dana objave. </w:t>
      </w:r>
    </w:p>
    <w:p w:rsidR="007A68E9" w:rsidRPr="00125B5E" w:rsidRDefault="007A68E9" w:rsidP="009B38EE">
      <w:pPr>
        <w:pStyle w:val="Bezproreda"/>
        <w:ind w:firstLine="708"/>
        <w:jc w:val="both"/>
        <w:rPr>
          <w:rFonts w:ascii="Arial" w:hAnsi="Arial" w:cs="Arial"/>
        </w:rPr>
      </w:pPr>
      <w:r w:rsidRPr="00125B5E">
        <w:rPr>
          <w:rFonts w:ascii="Arial" w:hAnsi="Arial" w:cs="Arial"/>
        </w:rPr>
        <w:t>Zahtjevi za potpore podnose se na obrascu „Zahtjev za dodjelu potpora tradicijskim i umjetničkim obrtima“ uz koji se prilaže tražena dokumentacija, a podnose se dok traje javni poziv.</w:t>
      </w:r>
    </w:p>
    <w:p w:rsidR="007A68E9" w:rsidRDefault="007A68E9" w:rsidP="009B38EE">
      <w:pPr>
        <w:pStyle w:val="Bezproreda"/>
        <w:ind w:firstLine="708"/>
        <w:jc w:val="both"/>
        <w:rPr>
          <w:rFonts w:ascii="Arial" w:hAnsi="Arial" w:cs="Arial"/>
        </w:rPr>
      </w:pPr>
      <w:r w:rsidRPr="00125B5E">
        <w:rPr>
          <w:rFonts w:ascii="Arial" w:hAnsi="Arial" w:cs="Arial"/>
        </w:rPr>
        <w:t>Zahtjevi se podnose Gradu Zadru, osobno u pisarnicu ili poštom na adresu: Grad Zadar, Prijava na Javni poziv – Potpore tradicijskim i umjetničkim obrtima, Narodni trg 1, 23000 Zadar.</w:t>
      </w:r>
    </w:p>
    <w:p w:rsidR="00125B5E" w:rsidRPr="00125B5E" w:rsidRDefault="00125B5E" w:rsidP="009B38EE">
      <w:pPr>
        <w:pStyle w:val="Bezproreda"/>
        <w:ind w:firstLine="708"/>
        <w:jc w:val="both"/>
        <w:rPr>
          <w:rFonts w:ascii="Arial" w:hAnsi="Arial" w:cs="Arial"/>
        </w:rPr>
      </w:pPr>
      <w:r w:rsidRPr="00125B5E">
        <w:rPr>
          <w:rFonts w:ascii="Arial" w:hAnsi="Arial" w:cs="Arial"/>
        </w:rPr>
        <w:t>Povjerenstvo razmatra prispjele zahtjeve i donosi prijedlog o korisnicima, iznosu i namjeni potpora, u skladu s utvrđenim kriterijima i raspoloživim proračunskim sredstvima.</w:t>
      </w:r>
    </w:p>
    <w:p w:rsidR="00125B5E" w:rsidRDefault="00125B5E" w:rsidP="009B38EE">
      <w:pPr>
        <w:pStyle w:val="Bezproreda"/>
        <w:ind w:firstLine="708"/>
        <w:jc w:val="both"/>
        <w:rPr>
          <w:rFonts w:ascii="Arial" w:hAnsi="Arial" w:cs="Arial"/>
        </w:rPr>
      </w:pPr>
      <w:r w:rsidRPr="00125B5E">
        <w:rPr>
          <w:rFonts w:ascii="Arial" w:hAnsi="Arial" w:cs="Arial"/>
        </w:rPr>
        <w:t>Na temelju prijedloga Povjerenstva Gradonačelnik Grada Zadra donosi konačnu odluku o korisnicima, iznosu i namjeni potpora.</w:t>
      </w:r>
    </w:p>
    <w:p w:rsidR="00125B5E" w:rsidRPr="00125B5E" w:rsidRDefault="00125B5E" w:rsidP="009B38EE">
      <w:pPr>
        <w:pStyle w:val="Bezproreda"/>
        <w:jc w:val="both"/>
        <w:rPr>
          <w:rFonts w:ascii="Arial" w:hAnsi="Arial" w:cs="Arial"/>
        </w:rPr>
      </w:pPr>
    </w:p>
    <w:p w:rsidR="00125B5E" w:rsidRPr="00125B5E" w:rsidRDefault="00125B5E" w:rsidP="009B38EE">
      <w:pPr>
        <w:pStyle w:val="Bezproreda"/>
        <w:jc w:val="both"/>
        <w:rPr>
          <w:rFonts w:ascii="Arial" w:hAnsi="Arial" w:cs="Arial"/>
        </w:rPr>
      </w:pPr>
    </w:p>
    <w:p w:rsidR="00125B5E" w:rsidRPr="004E0708" w:rsidRDefault="00125B5E" w:rsidP="009B38EE">
      <w:pPr>
        <w:pStyle w:val="Bezproreda"/>
        <w:numPr>
          <w:ilvl w:val="0"/>
          <w:numId w:val="1"/>
        </w:numPr>
        <w:jc w:val="both"/>
        <w:rPr>
          <w:rFonts w:ascii="Arial" w:hAnsi="Arial" w:cs="Arial"/>
          <w:b/>
        </w:rPr>
      </w:pPr>
      <w:r w:rsidRPr="004E0708">
        <w:rPr>
          <w:rFonts w:ascii="Arial" w:hAnsi="Arial" w:cs="Arial"/>
          <w:b/>
        </w:rPr>
        <w:t>POPIS POTREBNE DOKUMENTACIJE</w:t>
      </w:r>
    </w:p>
    <w:p w:rsidR="00125B5E" w:rsidRPr="00125B5E" w:rsidRDefault="00125B5E" w:rsidP="009B38EE">
      <w:pPr>
        <w:pStyle w:val="Bezproreda"/>
        <w:jc w:val="both"/>
        <w:rPr>
          <w:rFonts w:ascii="Arial" w:hAnsi="Arial" w:cs="Arial"/>
        </w:rPr>
      </w:pPr>
    </w:p>
    <w:p w:rsidR="00125B5E" w:rsidRPr="00125B5E" w:rsidRDefault="00125B5E" w:rsidP="009B38EE">
      <w:pPr>
        <w:pStyle w:val="Bezproreda"/>
        <w:ind w:firstLine="708"/>
        <w:jc w:val="both"/>
        <w:rPr>
          <w:rFonts w:ascii="Arial" w:hAnsi="Arial" w:cs="Arial"/>
        </w:rPr>
      </w:pPr>
      <w:r w:rsidRPr="00125B5E">
        <w:rPr>
          <w:rFonts w:ascii="Arial" w:hAnsi="Arial" w:cs="Arial"/>
        </w:rPr>
        <w:t>Podnositelj zahtjeva za dodjelu sredstava potpore treba dostaviti sljedeću dokumentaciju:</w:t>
      </w:r>
    </w:p>
    <w:p w:rsidR="00125B5E" w:rsidRPr="00125B5E" w:rsidRDefault="00125B5E" w:rsidP="009B38EE">
      <w:pPr>
        <w:pStyle w:val="Bezproreda"/>
        <w:numPr>
          <w:ilvl w:val="0"/>
          <w:numId w:val="3"/>
        </w:numPr>
        <w:jc w:val="both"/>
        <w:rPr>
          <w:rFonts w:ascii="Arial" w:hAnsi="Arial" w:cs="Arial"/>
        </w:rPr>
      </w:pPr>
      <w:r w:rsidRPr="00125B5E">
        <w:rPr>
          <w:rFonts w:ascii="Arial" w:hAnsi="Arial" w:cs="Arial"/>
        </w:rPr>
        <w:t>ispunjeni obrazac „Zahtjev za dodjelu potpora tradicijskim i umjetničkim obrtima“</w:t>
      </w:r>
    </w:p>
    <w:p w:rsidR="00125B5E" w:rsidRPr="00125B5E" w:rsidRDefault="00125B5E" w:rsidP="009B38EE">
      <w:pPr>
        <w:pStyle w:val="Bezproreda"/>
        <w:numPr>
          <w:ilvl w:val="0"/>
          <w:numId w:val="3"/>
        </w:numPr>
        <w:jc w:val="both"/>
        <w:rPr>
          <w:rFonts w:ascii="Arial" w:hAnsi="Arial" w:cs="Arial"/>
        </w:rPr>
      </w:pPr>
      <w:r w:rsidRPr="00125B5E">
        <w:rPr>
          <w:rFonts w:ascii="Arial" w:hAnsi="Arial" w:cs="Arial"/>
        </w:rPr>
        <w:t>presliku obrtnice</w:t>
      </w:r>
    </w:p>
    <w:p w:rsidR="00125B5E" w:rsidRPr="00125B5E" w:rsidRDefault="00125B5E" w:rsidP="009B38EE">
      <w:pPr>
        <w:pStyle w:val="Bezproreda"/>
        <w:numPr>
          <w:ilvl w:val="0"/>
          <w:numId w:val="3"/>
        </w:numPr>
        <w:jc w:val="both"/>
        <w:rPr>
          <w:rFonts w:ascii="Arial" w:hAnsi="Arial" w:cs="Arial"/>
        </w:rPr>
      </w:pPr>
      <w:r w:rsidRPr="00125B5E">
        <w:rPr>
          <w:rFonts w:ascii="Arial" w:hAnsi="Arial" w:cs="Arial"/>
        </w:rPr>
        <w:t>presliku osobne iskaznice vlasnika obrta</w:t>
      </w:r>
    </w:p>
    <w:p w:rsidR="00125B5E" w:rsidRPr="00125B5E" w:rsidRDefault="00125B5E" w:rsidP="009B38EE">
      <w:pPr>
        <w:pStyle w:val="Bezproreda"/>
        <w:numPr>
          <w:ilvl w:val="0"/>
          <w:numId w:val="3"/>
        </w:numPr>
        <w:jc w:val="both"/>
        <w:rPr>
          <w:rFonts w:ascii="Arial" w:hAnsi="Arial" w:cs="Arial"/>
        </w:rPr>
      </w:pPr>
      <w:r w:rsidRPr="00125B5E">
        <w:rPr>
          <w:rFonts w:ascii="Arial" w:hAnsi="Arial" w:cs="Arial"/>
        </w:rPr>
        <w:t>izjavu obrtnika o izradi proizvoda na tradicijski način korištenjem stare tehnologije ili ručnim radom</w:t>
      </w:r>
    </w:p>
    <w:p w:rsidR="00125B5E" w:rsidRPr="00125B5E" w:rsidRDefault="00125B5E" w:rsidP="009B38EE">
      <w:pPr>
        <w:pStyle w:val="Bezproreda"/>
        <w:numPr>
          <w:ilvl w:val="0"/>
          <w:numId w:val="3"/>
        </w:numPr>
        <w:jc w:val="both"/>
        <w:rPr>
          <w:rFonts w:ascii="Arial" w:hAnsi="Arial" w:cs="Arial"/>
        </w:rPr>
      </w:pPr>
      <w:r w:rsidRPr="00125B5E">
        <w:rPr>
          <w:rFonts w:ascii="Arial" w:hAnsi="Arial" w:cs="Arial"/>
        </w:rPr>
        <w:t>opis proizvoda s fotografijama</w:t>
      </w:r>
    </w:p>
    <w:p w:rsidR="00125B5E" w:rsidRPr="00125B5E" w:rsidRDefault="00125B5E" w:rsidP="009B38EE">
      <w:pPr>
        <w:pStyle w:val="Bezproreda"/>
        <w:numPr>
          <w:ilvl w:val="0"/>
          <w:numId w:val="3"/>
        </w:numPr>
        <w:jc w:val="both"/>
        <w:rPr>
          <w:rFonts w:ascii="Arial" w:hAnsi="Arial" w:cs="Arial"/>
          <w:i/>
        </w:rPr>
      </w:pPr>
      <w:r w:rsidRPr="00125B5E">
        <w:rPr>
          <w:rFonts w:ascii="Arial" w:hAnsi="Arial" w:cs="Arial"/>
        </w:rPr>
        <w:t xml:space="preserve">ispunjenu Izjavu o korištenim državnim potporama male vrijednosti </w:t>
      </w:r>
      <w:r w:rsidRPr="00125B5E">
        <w:rPr>
          <w:rFonts w:ascii="Arial" w:hAnsi="Arial" w:cs="Arial"/>
          <w:i/>
        </w:rPr>
        <w:t>(prilaže i podnositelj zahtjeva koji do sada nije koristio državne potpore)</w:t>
      </w:r>
    </w:p>
    <w:p w:rsidR="00125B5E" w:rsidRPr="00125B5E" w:rsidRDefault="00125B5E" w:rsidP="009B38EE">
      <w:pPr>
        <w:pStyle w:val="Bezproreda"/>
        <w:numPr>
          <w:ilvl w:val="0"/>
          <w:numId w:val="3"/>
        </w:numPr>
        <w:jc w:val="both"/>
        <w:rPr>
          <w:rFonts w:ascii="Arial" w:hAnsi="Arial" w:cs="Arial"/>
        </w:rPr>
      </w:pPr>
      <w:r w:rsidRPr="00125B5E">
        <w:rPr>
          <w:rFonts w:ascii="Arial" w:hAnsi="Arial" w:cs="Arial"/>
        </w:rPr>
        <w:t>preslike računa, ugovora ili rješenja iz tekuće kalendarske godine s dokazom o namjenskom korištenju sredstava i izvodi sa žiro računa</w:t>
      </w:r>
    </w:p>
    <w:p w:rsidR="00125B5E" w:rsidRPr="00125B5E" w:rsidRDefault="00125B5E" w:rsidP="009B38EE">
      <w:pPr>
        <w:pStyle w:val="Bezproreda"/>
        <w:numPr>
          <w:ilvl w:val="0"/>
          <w:numId w:val="3"/>
        </w:numPr>
        <w:jc w:val="both"/>
        <w:rPr>
          <w:rFonts w:ascii="Arial" w:hAnsi="Arial" w:cs="Arial"/>
        </w:rPr>
      </w:pPr>
      <w:r w:rsidRPr="00125B5E">
        <w:rPr>
          <w:rFonts w:ascii="Arial" w:hAnsi="Arial" w:cs="Arial"/>
        </w:rPr>
        <w:t>presliku kartice IBAN-a podnositelja zahtjeva</w:t>
      </w:r>
    </w:p>
    <w:p w:rsidR="00125B5E" w:rsidRPr="00125B5E" w:rsidRDefault="00125B5E" w:rsidP="009B38EE">
      <w:pPr>
        <w:pStyle w:val="Bezproreda"/>
        <w:numPr>
          <w:ilvl w:val="0"/>
          <w:numId w:val="3"/>
        </w:numPr>
        <w:jc w:val="both"/>
        <w:rPr>
          <w:rFonts w:ascii="Arial" w:hAnsi="Arial" w:cs="Arial"/>
          <w:i/>
        </w:rPr>
      </w:pPr>
      <w:r w:rsidRPr="00125B5E">
        <w:rPr>
          <w:rFonts w:ascii="Arial" w:hAnsi="Arial" w:cs="Arial"/>
        </w:rPr>
        <w:t xml:space="preserve">uvjerenje o stjecanju statusa tradicijskog/umjetničkog obrta </w:t>
      </w:r>
      <w:r w:rsidRPr="00125B5E">
        <w:rPr>
          <w:rFonts w:ascii="Arial" w:hAnsi="Arial" w:cs="Arial"/>
          <w:i/>
        </w:rPr>
        <w:t>(ako posjeduje)</w:t>
      </w:r>
    </w:p>
    <w:p w:rsidR="00125B5E" w:rsidRPr="00125B5E" w:rsidRDefault="00125B5E" w:rsidP="009B38EE">
      <w:pPr>
        <w:pStyle w:val="Bezproreda"/>
        <w:numPr>
          <w:ilvl w:val="0"/>
          <w:numId w:val="3"/>
        </w:numPr>
        <w:jc w:val="both"/>
        <w:rPr>
          <w:rFonts w:ascii="Arial" w:hAnsi="Arial" w:cs="Arial"/>
          <w:i/>
        </w:rPr>
      </w:pPr>
      <w:r w:rsidRPr="00125B5E">
        <w:rPr>
          <w:rFonts w:ascii="Arial" w:hAnsi="Arial" w:cs="Arial"/>
        </w:rPr>
        <w:t xml:space="preserve">dokaz o kategoriji: podnositelj zahtjeva – invalid, mladi; zaposlenih osoba s invaliditetom </w:t>
      </w:r>
      <w:r w:rsidRPr="00125B5E">
        <w:rPr>
          <w:rFonts w:ascii="Arial" w:hAnsi="Arial" w:cs="Arial"/>
          <w:i/>
        </w:rPr>
        <w:t>(ako posjeduje)</w:t>
      </w:r>
    </w:p>
    <w:p w:rsidR="00125B5E" w:rsidRPr="00125B5E" w:rsidRDefault="00125B5E" w:rsidP="009B38EE">
      <w:pPr>
        <w:pStyle w:val="Bezproreda"/>
        <w:numPr>
          <w:ilvl w:val="0"/>
          <w:numId w:val="3"/>
        </w:numPr>
        <w:jc w:val="both"/>
        <w:rPr>
          <w:rFonts w:ascii="Arial" w:hAnsi="Arial" w:cs="Arial"/>
          <w:i/>
        </w:rPr>
      </w:pPr>
      <w:r w:rsidRPr="00125B5E">
        <w:rPr>
          <w:rFonts w:ascii="Arial" w:hAnsi="Arial" w:cs="Arial"/>
        </w:rPr>
        <w:t xml:space="preserve">dokaz o edukaciji ili stručnom osposobljavanju vlasnika ili zaposlenih </w:t>
      </w:r>
      <w:r w:rsidRPr="00125B5E">
        <w:rPr>
          <w:rFonts w:ascii="Arial" w:hAnsi="Arial" w:cs="Arial"/>
          <w:i/>
        </w:rPr>
        <w:t>(ako posjeduje)</w:t>
      </w:r>
    </w:p>
    <w:p w:rsidR="00125B5E" w:rsidRPr="00125B5E" w:rsidRDefault="00125B5E" w:rsidP="009B38EE">
      <w:pPr>
        <w:pStyle w:val="Bezproreda"/>
        <w:numPr>
          <w:ilvl w:val="0"/>
          <w:numId w:val="3"/>
        </w:numPr>
        <w:jc w:val="both"/>
        <w:rPr>
          <w:rFonts w:ascii="Arial" w:hAnsi="Arial" w:cs="Arial"/>
        </w:rPr>
      </w:pPr>
      <w:r w:rsidRPr="00125B5E">
        <w:rPr>
          <w:rFonts w:ascii="Arial" w:hAnsi="Arial" w:cs="Arial"/>
        </w:rPr>
        <w:t xml:space="preserve">promidžbeni materijali – brošure, katalozi i sl. </w:t>
      </w:r>
      <w:r w:rsidRPr="00125B5E">
        <w:rPr>
          <w:rFonts w:ascii="Arial" w:hAnsi="Arial" w:cs="Arial"/>
          <w:i/>
        </w:rPr>
        <w:t>(ako posjeduje)</w:t>
      </w:r>
    </w:p>
    <w:p w:rsidR="00125B5E" w:rsidRPr="00125B5E" w:rsidRDefault="00125B5E" w:rsidP="009B38EE">
      <w:pPr>
        <w:pStyle w:val="Bezproreda"/>
        <w:numPr>
          <w:ilvl w:val="0"/>
          <w:numId w:val="3"/>
        </w:numPr>
        <w:jc w:val="both"/>
        <w:rPr>
          <w:rFonts w:ascii="Arial" w:hAnsi="Arial" w:cs="Arial"/>
        </w:rPr>
      </w:pPr>
      <w:r w:rsidRPr="00125B5E">
        <w:rPr>
          <w:rFonts w:ascii="Arial" w:hAnsi="Arial" w:cs="Arial"/>
        </w:rPr>
        <w:t>dokazi o referencama i nagradama, novinski članci i dr.</w:t>
      </w:r>
    </w:p>
    <w:p w:rsidR="00125B5E" w:rsidRPr="00125B5E" w:rsidRDefault="00125B5E" w:rsidP="009B38EE">
      <w:pPr>
        <w:pStyle w:val="Bezproreda"/>
        <w:numPr>
          <w:ilvl w:val="0"/>
          <w:numId w:val="3"/>
        </w:numPr>
        <w:jc w:val="both"/>
        <w:rPr>
          <w:rFonts w:ascii="Arial" w:hAnsi="Arial" w:cs="Arial"/>
        </w:rPr>
      </w:pPr>
      <w:r w:rsidRPr="00125B5E">
        <w:rPr>
          <w:rFonts w:ascii="Arial" w:hAnsi="Arial" w:cs="Arial"/>
        </w:rPr>
        <w:t>potvrdu o podmirenim dugovanjima prema Gradu Zadru.</w:t>
      </w:r>
    </w:p>
    <w:p w:rsidR="00802A26" w:rsidRDefault="00802A26" w:rsidP="009B38EE">
      <w:pPr>
        <w:pStyle w:val="Bezproreda"/>
        <w:jc w:val="both"/>
        <w:rPr>
          <w:rFonts w:ascii="Arial" w:hAnsi="Arial" w:cs="Arial"/>
          <w:szCs w:val="24"/>
        </w:rPr>
      </w:pPr>
    </w:p>
    <w:p w:rsidR="00125B5E" w:rsidRDefault="00802A26" w:rsidP="009B38EE">
      <w:pPr>
        <w:pStyle w:val="Bezproreda"/>
        <w:jc w:val="both"/>
        <w:rPr>
          <w:rFonts w:ascii="Arial" w:hAnsi="Arial" w:cs="Arial"/>
          <w:szCs w:val="24"/>
        </w:rPr>
      </w:pPr>
      <w:r>
        <w:rPr>
          <w:rFonts w:ascii="Arial" w:hAnsi="Arial" w:cs="Arial"/>
          <w:szCs w:val="24"/>
        </w:rPr>
        <w:t>KLASA:</w:t>
      </w:r>
      <w:r w:rsidR="00354733">
        <w:rPr>
          <w:rFonts w:ascii="Arial" w:hAnsi="Arial" w:cs="Arial"/>
          <w:szCs w:val="24"/>
        </w:rPr>
        <w:t xml:space="preserve"> </w:t>
      </w:r>
      <w:r w:rsidR="008F1D46">
        <w:rPr>
          <w:rFonts w:ascii="Arial" w:hAnsi="Arial" w:cs="Arial"/>
          <w:szCs w:val="24"/>
        </w:rPr>
        <w:t>311-01/22-01/12</w:t>
      </w:r>
    </w:p>
    <w:p w:rsidR="001C3FD5" w:rsidRDefault="00802A26" w:rsidP="009B38EE">
      <w:pPr>
        <w:pStyle w:val="Bezproreda"/>
        <w:jc w:val="both"/>
        <w:rPr>
          <w:rFonts w:ascii="Arial" w:hAnsi="Arial" w:cs="Arial"/>
          <w:szCs w:val="24"/>
        </w:rPr>
      </w:pPr>
      <w:r>
        <w:rPr>
          <w:rFonts w:ascii="Arial" w:hAnsi="Arial" w:cs="Arial"/>
          <w:szCs w:val="24"/>
        </w:rPr>
        <w:t>URBROJ:</w:t>
      </w:r>
      <w:r w:rsidR="009350F0">
        <w:rPr>
          <w:rFonts w:ascii="Arial" w:hAnsi="Arial" w:cs="Arial"/>
          <w:szCs w:val="24"/>
        </w:rPr>
        <w:t xml:space="preserve"> 2198/01-</w:t>
      </w:r>
      <w:r w:rsidR="00B92A6D">
        <w:rPr>
          <w:rFonts w:ascii="Arial" w:hAnsi="Arial" w:cs="Arial"/>
          <w:szCs w:val="24"/>
        </w:rPr>
        <w:t>2</w:t>
      </w:r>
      <w:r w:rsidR="009350F0">
        <w:rPr>
          <w:rFonts w:ascii="Arial" w:hAnsi="Arial" w:cs="Arial"/>
          <w:szCs w:val="24"/>
        </w:rPr>
        <w:t>-</w:t>
      </w:r>
      <w:r w:rsidR="002D7294">
        <w:rPr>
          <w:rFonts w:ascii="Arial" w:hAnsi="Arial" w:cs="Arial"/>
          <w:szCs w:val="24"/>
        </w:rPr>
        <w:t>2</w:t>
      </w:r>
      <w:r w:rsidR="008F1D46">
        <w:rPr>
          <w:rFonts w:ascii="Arial" w:hAnsi="Arial" w:cs="Arial"/>
          <w:szCs w:val="24"/>
        </w:rPr>
        <w:t>2</w:t>
      </w:r>
      <w:r w:rsidR="008770C6">
        <w:rPr>
          <w:rFonts w:ascii="Arial" w:hAnsi="Arial" w:cs="Arial"/>
          <w:szCs w:val="24"/>
        </w:rPr>
        <w:t>-2</w:t>
      </w:r>
    </w:p>
    <w:p w:rsidR="00354733" w:rsidRDefault="00303F08" w:rsidP="009B38EE">
      <w:pPr>
        <w:pStyle w:val="Bezproreda"/>
        <w:jc w:val="both"/>
        <w:rPr>
          <w:rFonts w:ascii="Arial" w:hAnsi="Arial" w:cs="Arial"/>
          <w:szCs w:val="24"/>
        </w:rPr>
      </w:pPr>
      <w:r>
        <w:rPr>
          <w:rFonts w:ascii="Arial" w:hAnsi="Arial" w:cs="Arial"/>
          <w:szCs w:val="24"/>
        </w:rPr>
        <w:t>Zadar,</w:t>
      </w:r>
      <w:r w:rsidR="009B38EE">
        <w:rPr>
          <w:rFonts w:ascii="Arial" w:hAnsi="Arial" w:cs="Arial"/>
          <w:szCs w:val="24"/>
        </w:rPr>
        <w:t xml:space="preserve"> </w:t>
      </w:r>
      <w:r w:rsidR="008F1D46">
        <w:rPr>
          <w:rFonts w:ascii="Arial" w:hAnsi="Arial" w:cs="Arial"/>
          <w:szCs w:val="24"/>
        </w:rPr>
        <w:t xml:space="preserve">  </w:t>
      </w:r>
      <w:r w:rsidR="001C3FD5">
        <w:rPr>
          <w:rFonts w:ascii="Arial" w:hAnsi="Arial" w:cs="Arial"/>
          <w:szCs w:val="24"/>
        </w:rPr>
        <w:t>19. listopada</w:t>
      </w:r>
      <w:r w:rsidR="008F1D46">
        <w:rPr>
          <w:rFonts w:ascii="Arial" w:hAnsi="Arial" w:cs="Arial"/>
          <w:szCs w:val="24"/>
        </w:rPr>
        <w:t xml:space="preserve"> 2022</w:t>
      </w:r>
      <w:r w:rsidR="00A61F22">
        <w:rPr>
          <w:rFonts w:ascii="Arial" w:hAnsi="Arial" w:cs="Arial"/>
          <w:szCs w:val="24"/>
        </w:rPr>
        <w:t>.</w:t>
      </w:r>
    </w:p>
    <w:p w:rsidR="00802A26" w:rsidRDefault="00802A26" w:rsidP="009B38EE">
      <w:pPr>
        <w:pStyle w:val="Bezproreda"/>
        <w:jc w:val="both"/>
        <w:rPr>
          <w:rFonts w:ascii="Arial" w:hAnsi="Arial" w:cs="Arial"/>
          <w:szCs w:val="24"/>
        </w:rPr>
      </w:pPr>
    </w:p>
    <w:p w:rsidR="00802A26" w:rsidRDefault="00802A26" w:rsidP="009B38EE">
      <w:pPr>
        <w:pStyle w:val="Bezproreda"/>
        <w:jc w:val="both"/>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2C5C53">
        <w:rPr>
          <w:rFonts w:ascii="Arial" w:hAnsi="Arial" w:cs="Arial"/>
          <w:szCs w:val="24"/>
        </w:rPr>
        <w:t xml:space="preserve">         </w:t>
      </w:r>
      <w:r w:rsidRPr="00802A26">
        <w:rPr>
          <w:rFonts w:ascii="Arial" w:hAnsi="Arial" w:cs="Arial"/>
          <w:b/>
          <w:szCs w:val="24"/>
        </w:rPr>
        <w:t>GRADONAČELNIK</w:t>
      </w:r>
    </w:p>
    <w:p w:rsidR="002C5C53" w:rsidRPr="00802A26" w:rsidRDefault="002C5C53" w:rsidP="009B38EE">
      <w:pPr>
        <w:pStyle w:val="Bezproreda"/>
        <w:jc w:val="both"/>
        <w:rPr>
          <w:rFonts w:ascii="Arial" w:hAnsi="Arial" w:cs="Arial"/>
          <w:b/>
          <w:szCs w:val="24"/>
        </w:rPr>
      </w:pPr>
    </w:p>
    <w:p w:rsidR="00802A26" w:rsidRPr="00802A26" w:rsidRDefault="00802A26" w:rsidP="009B38EE">
      <w:pPr>
        <w:pStyle w:val="Bezproreda"/>
        <w:jc w:val="both"/>
        <w:rPr>
          <w:rFonts w:ascii="Arial" w:hAnsi="Arial" w:cs="Arial"/>
          <w:b/>
          <w:szCs w:val="24"/>
        </w:rPr>
      </w:pPr>
      <w:r w:rsidRPr="00802A26">
        <w:rPr>
          <w:rFonts w:ascii="Arial" w:hAnsi="Arial" w:cs="Arial"/>
          <w:b/>
          <w:szCs w:val="24"/>
        </w:rPr>
        <w:tab/>
      </w:r>
      <w:r w:rsidRPr="00802A26">
        <w:rPr>
          <w:rFonts w:ascii="Arial" w:hAnsi="Arial" w:cs="Arial"/>
          <w:b/>
          <w:szCs w:val="24"/>
        </w:rPr>
        <w:tab/>
      </w:r>
      <w:r w:rsidRPr="00802A26">
        <w:rPr>
          <w:rFonts w:ascii="Arial" w:hAnsi="Arial" w:cs="Arial"/>
          <w:b/>
          <w:szCs w:val="24"/>
        </w:rPr>
        <w:tab/>
      </w:r>
      <w:r w:rsidRPr="00802A26">
        <w:rPr>
          <w:rFonts w:ascii="Arial" w:hAnsi="Arial" w:cs="Arial"/>
          <w:b/>
          <w:szCs w:val="24"/>
        </w:rPr>
        <w:tab/>
      </w:r>
      <w:r w:rsidRPr="00802A26">
        <w:rPr>
          <w:rFonts w:ascii="Arial" w:hAnsi="Arial" w:cs="Arial"/>
          <w:b/>
          <w:szCs w:val="24"/>
        </w:rPr>
        <w:tab/>
      </w:r>
      <w:r w:rsidRPr="00802A26">
        <w:rPr>
          <w:rFonts w:ascii="Arial" w:hAnsi="Arial" w:cs="Arial"/>
          <w:b/>
          <w:szCs w:val="24"/>
        </w:rPr>
        <w:tab/>
        <w:t xml:space="preserve">  </w:t>
      </w:r>
      <w:r w:rsidR="009350F0">
        <w:rPr>
          <w:rFonts w:ascii="Arial" w:hAnsi="Arial" w:cs="Arial"/>
          <w:b/>
          <w:szCs w:val="24"/>
        </w:rPr>
        <w:t xml:space="preserve">             </w:t>
      </w:r>
      <w:r w:rsidR="002C5C53">
        <w:rPr>
          <w:rFonts w:ascii="Arial" w:hAnsi="Arial" w:cs="Arial"/>
          <w:b/>
          <w:szCs w:val="24"/>
        </w:rPr>
        <w:t xml:space="preserve">         </w:t>
      </w:r>
      <w:r w:rsidR="009350F0">
        <w:rPr>
          <w:rFonts w:ascii="Arial" w:hAnsi="Arial" w:cs="Arial"/>
          <w:b/>
          <w:szCs w:val="24"/>
        </w:rPr>
        <w:t>Branko Dukić</w:t>
      </w:r>
    </w:p>
    <w:sectPr w:rsidR="00802A26" w:rsidRPr="00802A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2D4A17"/>
    <w:multiLevelType w:val="hybridMultilevel"/>
    <w:tmpl w:val="549E9A34"/>
    <w:lvl w:ilvl="0" w:tplc="C9AE910A">
      <w:start w:val="1"/>
      <w:numFmt w:val="bullet"/>
      <w:lvlText w:val="•"/>
      <w:lvlJc w:val="left"/>
      <w:pPr>
        <w:ind w:left="720" w:hanging="360"/>
      </w:pPr>
      <w:rPr>
        <w:rFonts w:ascii="Arial" w:hAnsi="Arial" w:hint="default"/>
        <w:b/>
        <w:i/>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F5E5B53"/>
    <w:multiLevelType w:val="hybridMultilevel"/>
    <w:tmpl w:val="5BE033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CB47AE9"/>
    <w:multiLevelType w:val="hybridMultilevel"/>
    <w:tmpl w:val="0C322D58"/>
    <w:lvl w:ilvl="0" w:tplc="C9AE910A">
      <w:start w:val="1"/>
      <w:numFmt w:val="bullet"/>
      <w:lvlText w:val="•"/>
      <w:lvlJc w:val="left"/>
      <w:pPr>
        <w:ind w:left="720" w:hanging="360"/>
      </w:pPr>
      <w:rPr>
        <w:rFonts w:ascii="Arial" w:hAnsi="Arial" w:hint="default"/>
        <w:b/>
        <w:i/>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BF"/>
    <w:rsid w:val="00110998"/>
    <w:rsid w:val="001209F7"/>
    <w:rsid w:val="00125B5E"/>
    <w:rsid w:val="0012600F"/>
    <w:rsid w:val="00196B5E"/>
    <w:rsid w:val="001C3FD5"/>
    <w:rsid w:val="002C5C53"/>
    <w:rsid w:val="002D7294"/>
    <w:rsid w:val="00303F08"/>
    <w:rsid w:val="0030475C"/>
    <w:rsid w:val="00354733"/>
    <w:rsid w:val="003B0BB1"/>
    <w:rsid w:val="00466039"/>
    <w:rsid w:val="00493752"/>
    <w:rsid w:val="004C15C8"/>
    <w:rsid w:val="004E0708"/>
    <w:rsid w:val="0051214E"/>
    <w:rsid w:val="00591CEB"/>
    <w:rsid w:val="00661CE8"/>
    <w:rsid w:val="00681B12"/>
    <w:rsid w:val="006A0CE1"/>
    <w:rsid w:val="00743BBE"/>
    <w:rsid w:val="007A68E9"/>
    <w:rsid w:val="00802A26"/>
    <w:rsid w:val="008770C6"/>
    <w:rsid w:val="008A2FB7"/>
    <w:rsid w:val="008F0C01"/>
    <w:rsid w:val="008F1D46"/>
    <w:rsid w:val="009350F0"/>
    <w:rsid w:val="009B38EE"/>
    <w:rsid w:val="00A06E8B"/>
    <w:rsid w:val="00A61F22"/>
    <w:rsid w:val="00A77D5E"/>
    <w:rsid w:val="00AB3229"/>
    <w:rsid w:val="00B92A6D"/>
    <w:rsid w:val="00C31B7D"/>
    <w:rsid w:val="00C647AF"/>
    <w:rsid w:val="00C84CBE"/>
    <w:rsid w:val="00D55A5C"/>
    <w:rsid w:val="00DB29BF"/>
    <w:rsid w:val="00F24077"/>
    <w:rsid w:val="00FD55BE"/>
    <w:rsid w:val="00FE34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9C5552-A714-4606-9E2F-FD1E23EDD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196B5E"/>
    <w:pPr>
      <w:spacing w:after="0" w:line="240" w:lineRule="auto"/>
    </w:pPr>
  </w:style>
  <w:style w:type="paragraph" w:styleId="Odlomakpopisa">
    <w:name w:val="List Paragraph"/>
    <w:basedOn w:val="Normal"/>
    <w:uiPriority w:val="34"/>
    <w:qFormat/>
    <w:rsid w:val="00125B5E"/>
    <w:pPr>
      <w:spacing w:after="0" w:line="240" w:lineRule="auto"/>
      <w:ind w:left="708"/>
    </w:pPr>
    <w:rPr>
      <w:rFonts w:ascii="Times New Roman" w:eastAsia="Times New Roman" w:hAnsi="Times New Roman" w:cs="Times New Roman"/>
      <w:sz w:val="20"/>
      <w:szCs w:val="20"/>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806</Words>
  <Characters>4599</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NBeverin</dc:creator>
  <cp:lastModifiedBy>Blanka Dujela</cp:lastModifiedBy>
  <cp:revision>8</cp:revision>
  <cp:lastPrinted>2014-09-10T08:31:00Z</cp:lastPrinted>
  <dcterms:created xsi:type="dcterms:W3CDTF">2022-10-19T07:17:00Z</dcterms:created>
  <dcterms:modified xsi:type="dcterms:W3CDTF">2022-11-02T08:35:00Z</dcterms:modified>
</cp:coreProperties>
</file>